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C58" w:rsidRPr="00865030" w:rsidRDefault="008B0C58" w:rsidP="008B0C58">
      <w:pPr>
        <w:pStyle w:val="Intestazione"/>
        <w:jc w:val="right"/>
        <w:rPr>
          <w:rFonts w:ascii="Arial" w:hAnsi="Arial" w:cs="Arial"/>
          <w:b/>
          <w:iCs/>
          <w:sz w:val="28"/>
          <w:szCs w:val="28"/>
        </w:rPr>
      </w:pPr>
    </w:p>
    <w:p w:rsidR="008B0C58" w:rsidRPr="00865030" w:rsidRDefault="00EA103F" w:rsidP="006E6026">
      <w:pPr>
        <w:pStyle w:val="Intestazione"/>
        <w:ind w:left="7938"/>
        <w:jc w:val="both"/>
        <w:rPr>
          <w:rFonts w:ascii="Arial" w:hAnsi="Arial" w:cs="Arial"/>
          <w:b/>
          <w:iCs/>
          <w:sz w:val="28"/>
          <w:szCs w:val="28"/>
          <w:u w:val="single"/>
        </w:rPr>
      </w:pPr>
      <w:r>
        <w:rPr>
          <w:rFonts w:ascii="Arial" w:hAnsi="Arial" w:cs="Arial"/>
          <w:b/>
          <w:iCs/>
          <w:sz w:val="28"/>
          <w:szCs w:val="28"/>
          <w:u w:val="single"/>
        </w:rPr>
        <w:t>Modello</w:t>
      </w:r>
      <w:r w:rsidR="00EB4C27" w:rsidRPr="00865030">
        <w:rPr>
          <w:rFonts w:ascii="Arial" w:hAnsi="Arial" w:cs="Arial"/>
          <w:b/>
          <w:iCs/>
          <w:sz w:val="28"/>
          <w:szCs w:val="28"/>
          <w:u w:val="single"/>
        </w:rPr>
        <w:t xml:space="preserve"> A3</w:t>
      </w:r>
    </w:p>
    <w:p w:rsidR="0091698B" w:rsidRPr="00865030" w:rsidRDefault="0091698B">
      <w:pPr>
        <w:pStyle w:val="Intestazione"/>
        <w:jc w:val="both"/>
        <w:rPr>
          <w:rFonts w:ascii="Arial" w:hAnsi="Arial" w:cs="Arial"/>
          <w:iCs/>
          <w:szCs w:val="24"/>
        </w:rPr>
      </w:pPr>
    </w:p>
    <w:p w:rsidR="00D276BE" w:rsidRPr="00865030" w:rsidRDefault="00751381" w:rsidP="00D60528">
      <w:pPr>
        <w:pStyle w:val="Default"/>
        <w:rPr>
          <w:rFonts w:ascii="Arial" w:hAnsi="Arial" w:cs="Arial"/>
          <w:b/>
          <w:iCs/>
        </w:rPr>
      </w:pPr>
      <w:r w:rsidRPr="00865030">
        <w:rPr>
          <w:rFonts w:ascii="Arial" w:hAnsi="Arial" w:cs="Arial"/>
          <w:b/>
          <w:iCs/>
        </w:rPr>
        <w:t xml:space="preserve">Dichiarazione </w:t>
      </w:r>
      <w:r w:rsidR="00F84825" w:rsidRPr="00865030">
        <w:rPr>
          <w:rFonts w:ascii="Arial" w:hAnsi="Arial" w:cs="Arial"/>
          <w:b/>
          <w:iCs/>
        </w:rPr>
        <w:t>in materia di prevenzione della corruzione</w:t>
      </w:r>
      <w:r w:rsidR="00D276BE" w:rsidRPr="00865030">
        <w:rPr>
          <w:rFonts w:ascii="Arial" w:hAnsi="Arial" w:cs="Arial"/>
          <w:b/>
          <w:iCs/>
        </w:rPr>
        <w:t xml:space="preserve"> e divieto di </w:t>
      </w:r>
      <w:proofErr w:type="spellStart"/>
      <w:r w:rsidR="00D276BE" w:rsidRPr="00865030">
        <w:rPr>
          <w:rFonts w:ascii="Arial" w:hAnsi="Arial" w:cs="Arial"/>
          <w:b/>
          <w:iCs/>
        </w:rPr>
        <w:t>pantouflage</w:t>
      </w:r>
      <w:proofErr w:type="spellEnd"/>
    </w:p>
    <w:p w:rsidR="000C22D7" w:rsidRPr="00865030" w:rsidRDefault="000C22D7">
      <w:pPr>
        <w:pStyle w:val="Intestazione"/>
        <w:jc w:val="both"/>
        <w:rPr>
          <w:rFonts w:ascii="Arial" w:hAnsi="Arial" w:cs="Arial"/>
          <w:b/>
          <w:iCs/>
          <w:szCs w:val="24"/>
        </w:rPr>
      </w:pPr>
    </w:p>
    <w:p w:rsidR="00751381" w:rsidRPr="00865030" w:rsidRDefault="00751381">
      <w:pPr>
        <w:pStyle w:val="Intestazione"/>
        <w:jc w:val="both"/>
        <w:rPr>
          <w:rFonts w:ascii="Arial" w:hAnsi="Arial" w:cs="Arial"/>
          <w:b/>
          <w:iCs/>
          <w:szCs w:val="24"/>
        </w:rPr>
      </w:pPr>
    </w:p>
    <w:p w:rsidR="00D60528" w:rsidRDefault="0091698B">
      <w:pPr>
        <w:pStyle w:val="legale"/>
        <w:spacing w:line="360" w:lineRule="auto"/>
        <w:jc w:val="left"/>
        <w:rPr>
          <w:rFonts w:ascii="Arial" w:hAnsi="Arial" w:cs="Arial"/>
        </w:rPr>
      </w:pPr>
      <w:r w:rsidRPr="00865030">
        <w:rPr>
          <w:rFonts w:ascii="Arial" w:hAnsi="Arial" w:cs="Arial"/>
        </w:rPr>
        <w:t>Il sottoscritto ____________________________________</w:t>
      </w:r>
      <w:r w:rsidR="00865030">
        <w:rPr>
          <w:rFonts w:ascii="Arial" w:hAnsi="Arial" w:cs="Arial"/>
        </w:rPr>
        <w:t xml:space="preserve">________________________________________ </w:t>
      </w:r>
      <w:r w:rsidRPr="00865030">
        <w:rPr>
          <w:rFonts w:ascii="Arial" w:hAnsi="Arial" w:cs="Arial"/>
        </w:rPr>
        <w:t xml:space="preserve">nato a </w:t>
      </w:r>
      <w:r w:rsidR="00865030">
        <w:rPr>
          <w:rFonts w:ascii="Arial" w:hAnsi="Arial" w:cs="Arial"/>
        </w:rPr>
        <w:t>_____</w:t>
      </w:r>
      <w:r w:rsidRPr="00865030">
        <w:rPr>
          <w:rFonts w:ascii="Arial" w:hAnsi="Arial" w:cs="Arial"/>
        </w:rPr>
        <w:t>__________________________________________ il ______________________________</w:t>
      </w:r>
      <w:r w:rsidR="00865030">
        <w:rPr>
          <w:rFonts w:ascii="Arial" w:hAnsi="Arial" w:cs="Arial"/>
        </w:rPr>
        <w:t xml:space="preserve">____ </w:t>
      </w:r>
      <w:r w:rsidRPr="00865030">
        <w:rPr>
          <w:rFonts w:ascii="Arial" w:hAnsi="Arial" w:cs="Arial"/>
        </w:rPr>
        <w:t xml:space="preserve">in qualità di </w:t>
      </w:r>
      <w:r w:rsidR="00865030">
        <w:rPr>
          <w:rFonts w:ascii="Arial" w:hAnsi="Arial" w:cs="Arial"/>
        </w:rPr>
        <w:t>_________</w:t>
      </w:r>
      <w:r w:rsidRPr="00865030">
        <w:rPr>
          <w:rFonts w:ascii="Arial" w:hAnsi="Arial" w:cs="Arial"/>
          <w:color w:val="000000"/>
        </w:rPr>
        <w:t>______________________</w:t>
      </w:r>
      <w:r w:rsidR="00865030">
        <w:rPr>
          <w:rFonts w:ascii="Arial" w:hAnsi="Arial" w:cs="Arial"/>
          <w:color w:val="000000"/>
        </w:rPr>
        <w:t>____</w:t>
      </w:r>
      <w:r w:rsidRPr="00865030">
        <w:rPr>
          <w:rFonts w:ascii="Arial" w:hAnsi="Arial" w:cs="Arial"/>
          <w:color w:val="000000"/>
        </w:rPr>
        <w:t>____________________________________________ (</w:t>
      </w:r>
      <w:r w:rsidRPr="00865030">
        <w:rPr>
          <w:rStyle w:val="Rimandonotaapidipagina"/>
          <w:rFonts w:ascii="Arial" w:hAnsi="Arial" w:cs="Arial"/>
          <w:color w:val="000000"/>
        </w:rPr>
        <w:footnoteReference w:id="1"/>
      </w:r>
      <w:r w:rsidRPr="00865030">
        <w:rPr>
          <w:rFonts w:ascii="Arial" w:hAnsi="Arial" w:cs="Arial"/>
          <w:color w:val="000000"/>
        </w:rPr>
        <w:t>)</w:t>
      </w:r>
      <w:r w:rsidR="00865030">
        <w:rPr>
          <w:rFonts w:ascii="Arial" w:hAnsi="Arial" w:cs="Arial"/>
        </w:rPr>
        <w:t xml:space="preserve"> </w:t>
      </w:r>
      <w:r w:rsidR="00CD60FA">
        <w:rPr>
          <w:rFonts w:ascii="Arial" w:hAnsi="Arial" w:cs="Arial"/>
        </w:rPr>
        <w:t>d</w:t>
      </w:r>
      <w:r w:rsidRPr="00865030">
        <w:rPr>
          <w:rFonts w:ascii="Arial" w:hAnsi="Arial" w:cs="Arial"/>
        </w:rPr>
        <w:t>ell’Impresa</w:t>
      </w:r>
      <w:r w:rsidR="00865030">
        <w:rPr>
          <w:rFonts w:ascii="Arial" w:hAnsi="Arial" w:cs="Arial"/>
        </w:rPr>
        <w:t xml:space="preserve"> ____________</w:t>
      </w:r>
      <w:r w:rsidRPr="00865030">
        <w:rPr>
          <w:rFonts w:ascii="Arial" w:hAnsi="Arial" w:cs="Arial"/>
        </w:rPr>
        <w:t>______________________________________________________</w:t>
      </w:r>
      <w:r w:rsidR="00865030">
        <w:rPr>
          <w:rFonts w:ascii="Arial" w:hAnsi="Arial" w:cs="Arial"/>
        </w:rPr>
        <w:t>_________</w:t>
      </w:r>
      <w:r w:rsidRPr="00865030">
        <w:rPr>
          <w:rFonts w:ascii="Arial" w:hAnsi="Arial" w:cs="Arial"/>
        </w:rPr>
        <w:t>_con sede legale in __________________________ via/piazza _______</w:t>
      </w:r>
      <w:r w:rsidR="00865030">
        <w:rPr>
          <w:rFonts w:ascii="Arial" w:hAnsi="Arial" w:cs="Arial"/>
        </w:rPr>
        <w:t>_____________________</w:t>
      </w:r>
      <w:r w:rsidRPr="00865030">
        <w:rPr>
          <w:rFonts w:ascii="Arial" w:hAnsi="Arial" w:cs="Arial"/>
        </w:rPr>
        <w:t>______________________ n. ____  prov. ___ codice fiscale n. ________________________</w:t>
      </w:r>
      <w:r w:rsidR="007A09C8" w:rsidRPr="00865030">
        <w:rPr>
          <w:rFonts w:ascii="Arial" w:hAnsi="Arial" w:cs="Arial"/>
        </w:rPr>
        <w:t>_</w:t>
      </w:r>
      <w:r w:rsidR="00865030">
        <w:rPr>
          <w:rFonts w:ascii="Arial" w:hAnsi="Arial" w:cs="Arial"/>
        </w:rPr>
        <w:t>___</w:t>
      </w:r>
      <w:r w:rsidR="007A09C8" w:rsidRPr="00865030">
        <w:rPr>
          <w:rFonts w:ascii="Arial" w:hAnsi="Arial" w:cs="Arial"/>
        </w:rPr>
        <w:t>_</w:t>
      </w:r>
      <w:r w:rsidRPr="00865030">
        <w:rPr>
          <w:rFonts w:ascii="Arial" w:hAnsi="Arial" w:cs="Arial"/>
        </w:rPr>
        <w:t xml:space="preserve"> </w:t>
      </w:r>
      <w:proofErr w:type="spellStart"/>
      <w:r w:rsidRPr="00865030">
        <w:rPr>
          <w:rFonts w:ascii="Arial" w:hAnsi="Arial" w:cs="Arial"/>
        </w:rPr>
        <w:t>P.iva</w:t>
      </w:r>
      <w:proofErr w:type="spellEnd"/>
      <w:r w:rsidRPr="00865030">
        <w:rPr>
          <w:rFonts w:ascii="Arial" w:hAnsi="Arial" w:cs="Arial"/>
        </w:rPr>
        <w:t xml:space="preserve"> n.  __</w:t>
      </w:r>
      <w:r w:rsidR="007A09C8" w:rsidRPr="00865030">
        <w:rPr>
          <w:rFonts w:ascii="Arial" w:hAnsi="Arial" w:cs="Arial"/>
        </w:rPr>
        <w:t xml:space="preserve">______________________  e con </w:t>
      </w:r>
      <w:r w:rsidRPr="00865030">
        <w:rPr>
          <w:rFonts w:ascii="Arial" w:hAnsi="Arial" w:cs="Arial"/>
        </w:rPr>
        <w:t xml:space="preserve">sede amministrativa in </w:t>
      </w:r>
      <w:r w:rsidRPr="00865030">
        <w:rPr>
          <w:rFonts w:ascii="Arial" w:hAnsi="Arial" w:cs="Arial"/>
          <w:i/>
          <w:iCs/>
          <w:color w:val="0070C0"/>
        </w:rPr>
        <w:t>(se diversa dalla sede legale</w:t>
      </w:r>
      <w:r w:rsidRPr="00865030">
        <w:rPr>
          <w:rFonts w:ascii="Arial" w:hAnsi="Arial" w:cs="Arial"/>
          <w:i/>
        </w:rPr>
        <w:t>)</w:t>
      </w:r>
      <w:r w:rsidRPr="00865030">
        <w:rPr>
          <w:rFonts w:ascii="Arial" w:hAnsi="Arial" w:cs="Arial"/>
        </w:rPr>
        <w:t>____________</w:t>
      </w:r>
      <w:r w:rsidR="00865030">
        <w:rPr>
          <w:rFonts w:ascii="Arial" w:hAnsi="Arial" w:cs="Arial"/>
        </w:rPr>
        <w:t>_____________</w:t>
      </w:r>
      <w:r w:rsidRPr="00865030">
        <w:rPr>
          <w:rFonts w:ascii="Arial" w:hAnsi="Arial" w:cs="Arial"/>
        </w:rPr>
        <w:t>______________________via/piazza ______________________________</w:t>
      </w:r>
      <w:r w:rsidR="007A09C8" w:rsidRPr="00865030">
        <w:rPr>
          <w:rFonts w:ascii="Arial" w:hAnsi="Arial" w:cs="Arial"/>
        </w:rPr>
        <w:t>__________________</w:t>
      </w:r>
      <w:r w:rsidR="00B15855" w:rsidRPr="00865030">
        <w:rPr>
          <w:rFonts w:ascii="Arial" w:hAnsi="Arial" w:cs="Arial"/>
        </w:rPr>
        <w:t>______________</w:t>
      </w:r>
      <w:r w:rsidR="0014123A">
        <w:rPr>
          <w:rFonts w:ascii="Arial" w:hAnsi="Arial" w:cs="Arial"/>
        </w:rPr>
        <w:t>_________</w:t>
      </w:r>
      <w:r w:rsidR="00B15855" w:rsidRPr="00865030">
        <w:rPr>
          <w:rFonts w:ascii="Arial" w:hAnsi="Arial" w:cs="Arial"/>
        </w:rPr>
        <w:t>________________</w:t>
      </w:r>
    </w:p>
    <w:p w:rsidR="0091698B" w:rsidRPr="00865030" w:rsidRDefault="0091698B">
      <w:pPr>
        <w:pStyle w:val="legale"/>
        <w:spacing w:line="360" w:lineRule="auto"/>
        <w:jc w:val="left"/>
        <w:rPr>
          <w:rFonts w:ascii="Arial" w:hAnsi="Arial" w:cs="Arial"/>
        </w:rPr>
      </w:pPr>
      <w:r w:rsidRPr="00865030">
        <w:rPr>
          <w:rFonts w:ascii="Arial" w:hAnsi="Arial" w:cs="Arial"/>
        </w:rPr>
        <w:t xml:space="preserve">Tel. ____________________ </w:t>
      </w:r>
      <w:r w:rsidR="00B15855" w:rsidRPr="00865030">
        <w:rPr>
          <w:rFonts w:ascii="Arial" w:hAnsi="Arial" w:cs="Arial"/>
        </w:rPr>
        <w:t>Posta elettronica Certificata</w:t>
      </w:r>
      <w:r w:rsidR="00D60528">
        <w:rPr>
          <w:rFonts w:ascii="Arial" w:hAnsi="Arial" w:cs="Arial"/>
        </w:rPr>
        <w:t xml:space="preserve"> </w:t>
      </w:r>
      <w:r w:rsidR="0014123A">
        <w:rPr>
          <w:rFonts w:ascii="Arial" w:hAnsi="Arial" w:cs="Arial"/>
        </w:rPr>
        <w:t>___</w:t>
      </w:r>
      <w:r w:rsidR="00B15855" w:rsidRPr="00865030">
        <w:rPr>
          <w:rFonts w:ascii="Arial" w:hAnsi="Arial" w:cs="Arial"/>
        </w:rPr>
        <w:t>______________________________________</w:t>
      </w:r>
    </w:p>
    <w:p w:rsidR="0091698B" w:rsidRPr="00865030" w:rsidRDefault="0091698B">
      <w:pPr>
        <w:pStyle w:val="legale"/>
        <w:spacing w:line="240" w:lineRule="auto"/>
        <w:rPr>
          <w:rFonts w:ascii="Arial" w:hAnsi="Arial" w:cs="Arial"/>
        </w:rPr>
      </w:pPr>
    </w:p>
    <w:p w:rsidR="0091698B" w:rsidRPr="00865030" w:rsidRDefault="0091698B">
      <w:pPr>
        <w:pStyle w:val="legale"/>
        <w:spacing w:line="240" w:lineRule="auto"/>
        <w:rPr>
          <w:rFonts w:ascii="Arial" w:hAnsi="Arial" w:cs="Arial"/>
          <w:sz w:val="24"/>
          <w:szCs w:val="24"/>
        </w:rPr>
      </w:pPr>
      <w:r w:rsidRPr="00865030">
        <w:rPr>
          <w:rFonts w:ascii="Arial" w:hAnsi="Arial" w:cs="Arial"/>
          <w:sz w:val="24"/>
          <w:szCs w:val="24"/>
        </w:rPr>
        <w:t>ai sensi degli artt. 46 e 47 del DPR 445/2000 e s.m.i. (</w:t>
      </w:r>
      <w:r w:rsidRPr="00865030">
        <w:rPr>
          <w:rFonts w:ascii="Arial" w:hAnsi="Arial" w:cs="Arial"/>
          <w:i/>
          <w:iCs/>
          <w:color w:val="0070C0"/>
          <w:sz w:val="24"/>
          <w:szCs w:val="24"/>
        </w:rPr>
        <w:t xml:space="preserve">Testo </w:t>
      </w:r>
      <w:proofErr w:type="gramStart"/>
      <w:r w:rsidRPr="00865030">
        <w:rPr>
          <w:rFonts w:ascii="Arial" w:hAnsi="Arial" w:cs="Arial"/>
          <w:i/>
          <w:iCs/>
          <w:color w:val="0070C0"/>
          <w:sz w:val="24"/>
          <w:szCs w:val="24"/>
        </w:rPr>
        <w:t>unico  delle</w:t>
      </w:r>
      <w:proofErr w:type="gramEnd"/>
      <w:r w:rsidRPr="00865030">
        <w:rPr>
          <w:rFonts w:ascii="Arial" w:hAnsi="Arial" w:cs="Arial"/>
          <w:i/>
          <w:iCs/>
          <w:color w:val="0070C0"/>
          <w:sz w:val="24"/>
          <w:szCs w:val="24"/>
        </w:rPr>
        <w:t xml:space="preserve"> disposizioni legislative  e regolamentari  in materia di</w:t>
      </w:r>
      <w:r w:rsidR="00352A66" w:rsidRPr="00865030">
        <w:rPr>
          <w:rFonts w:ascii="Arial" w:hAnsi="Arial" w:cs="Arial"/>
          <w:i/>
          <w:iCs/>
          <w:color w:val="0070C0"/>
          <w:sz w:val="24"/>
          <w:szCs w:val="24"/>
        </w:rPr>
        <w:t xml:space="preserve"> documentazione amministrativa)</w:t>
      </w:r>
      <w:r w:rsidRPr="00865030">
        <w:rPr>
          <w:rFonts w:ascii="Arial" w:hAnsi="Arial" w:cs="Arial"/>
          <w:i/>
          <w:iCs/>
          <w:color w:val="0070C0"/>
          <w:sz w:val="24"/>
          <w:szCs w:val="24"/>
        </w:rPr>
        <w:t>,</w:t>
      </w:r>
      <w:r w:rsidRPr="00865030">
        <w:rPr>
          <w:rFonts w:ascii="Arial" w:hAnsi="Arial" w:cs="Arial"/>
          <w:sz w:val="24"/>
          <w:szCs w:val="24"/>
        </w:rPr>
        <w:t xml:space="preserve"> </w:t>
      </w:r>
      <w:r w:rsidRPr="00865030">
        <w:rPr>
          <w:rFonts w:ascii="Arial" w:hAnsi="Arial" w:cs="Arial"/>
          <w:sz w:val="24"/>
          <w:szCs w:val="24"/>
          <w:u w:val="single"/>
        </w:rPr>
        <w:t xml:space="preserve">consapevole delle sanzioni  penali previste  dall’art.  76 del medesimo testo unico nelle </w:t>
      </w:r>
      <w:proofErr w:type="gramStart"/>
      <w:r w:rsidRPr="00865030">
        <w:rPr>
          <w:rFonts w:ascii="Arial" w:hAnsi="Arial" w:cs="Arial"/>
          <w:sz w:val="24"/>
          <w:szCs w:val="24"/>
          <w:u w:val="single"/>
        </w:rPr>
        <w:t>ipotesi  di</w:t>
      </w:r>
      <w:proofErr w:type="gramEnd"/>
      <w:r w:rsidRPr="00865030">
        <w:rPr>
          <w:rFonts w:ascii="Arial" w:hAnsi="Arial" w:cs="Arial"/>
          <w:sz w:val="24"/>
          <w:szCs w:val="24"/>
          <w:u w:val="single"/>
        </w:rPr>
        <w:t xml:space="preserve">  dichiarazioni mendaci, falsità negli atti  e uso di atti falsi  e che la non veridicità del  contenuto  della presente dichiarazione  comporta decadenza  dai benefici eventualmente  conseguenti  al provvedimento emanato sulla base della dichiarazione  non veritiera  (art. 75 del DPR 445/2000 e  </w:t>
      </w:r>
      <w:proofErr w:type="spellStart"/>
      <w:r w:rsidRPr="00865030">
        <w:rPr>
          <w:rFonts w:ascii="Arial" w:hAnsi="Arial" w:cs="Arial"/>
          <w:sz w:val="24"/>
          <w:szCs w:val="24"/>
          <w:u w:val="single"/>
        </w:rPr>
        <w:t>s.m.i</w:t>
      </w:r>
      <w:proofErr w:type="spellEnd"/>
      <w:r w:rsidRPr="00865030">
        <w:rPr>
          <w:rFonts w:ascii="Arial" w:hAnsi="Arial" w:cs="Arial"/>
          <w:sz w:val="24"/>
          <w:szCs w:val="24"/>
          <w:u w:val="single"/>
        </w:rPr>
        <w:t>)</w:t>
      </w:r>
      <w:r w:rsidRPr="00865030">
        <w:rPr>
          <w:rFonts w:ascii="Arial" w:hAnsi="Arial" w:cs="Arial"/>
          <w:sz w:val="24"/>
          <w:szCs w:val="24"/>
        </w:rPr>
        <w:t xml:space="preserve">; </w:t>
      </w:r>
    </w:p>
    <w:p w:rsidR="0091698B" w:rsidRPr="00865030" w:rsidRDefault="0091698B">
      <w:pPr>
        <w:pStyle w:val="legale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1698B" w:rsidRPr="00865030" w:rsidRDefault="0091698B">
      <w:pPr>
        <w:pStyle w:val="legale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65030">
        <w:rPr>
          <w:rFonts w:ascii="Arial" w:hAnsi="Arial" w:cs="Arial"/>
          <w:b/>
          <w:sz w:val="24"/>
          <w:szCs w:val="24"/>
        </w:rPr>
        <w:t>DICHIARA</w:t>
      </w:r>
      <w:r w:rsidR="00751381" w:rsidRPr="00865030">
        <w:rPr>
          <w:rFonts w:ascii="Arial" w:hAnsi="Arial" w:cs="Arial"/>
          <w:b/>
          <w:sz w:val="24"/>
          <w:szCs w:val="24"/>
        </w:rPr>
        <w:t xml:space="preserve"> </w:t>
      </w:r>
    </w:p>
    <w:p w:rsidR="00751381" w:rsidRPr="00865030" w:rsidRDefault="00751381" w:rsidP="00751381">
      <w:pPr>
        <w:pStyle w:val="Titolo1"/>
        <w:spacing w:before="0" w:after="0"/>
        <w:jc w:val="left"/>
        <w:rPr>
          <w:rFonts w:ascii="Arial" w:hAnsi="Arial" w:cs="Arial"/>
          <w:b w:val="0"/>
          <w:bCs/>
          <w:szCs w:val="24"/>
        </w:rPr>
      </w:pPr>
    </w:p>
    <w:p w:rsidR="00751381" w:rsidRPr="00865030" w:rsidRDefault="00751381" w:rsidP="00A857A2">
      <w:pPr>
        <w:pStyle w:val="legale"/>
        <w:numPr>
          <w:ilvl w:val="0"/>
          <w:numId w:val="27"/>
        </w:numPr>
        <w:spacing w:line="240" w:lineRule="auto"/>
        <w:rPr>
          <w:rFonts w:ascii="Arial" w:hAnsi="Arial" w:cs="Arial"/>
          <w:sz w:val="24"/>
          <w:szCs w:val="24"/>
        </w:rPr>
      </w:pPr>
      <w:r w:rsidRPr="00865030">
        <w:rPr>
          <w:rFonts w:ascii="Arial" w:hAnsi="Arial" w:cs="Arial"/>
          <w:sz w:val="24"/>
          <w:szCs w:val="24"/>
        </w:rPr>
        <w:t>di aver preso visione ed assumere l’impegno al rispetto delle regole di legalità e di integrità previste dal  “</w:t>
      </w:r>
      <w:hyperlink r:id="rId7" w:tgtFrame="_blank" w:history="1">
        <w:r w:rsidR="008518B5" w:rsidRPr="00865030">
          <w:rPr>
            <w:rFonts w:ascii="Arial" w:hAnsi="Arial" w:cs="Arial"/>
            <w:sz w:val="24"/>
            <w:szCs w:val="24"/>
          </w:rPr>
          <w:t>PIANO TRIENNALE PER LA PREVENZIONE DELLA CORRUZIONE E DELLA TRASPARENZA (PTPCT) 2019-2021</w:t>
        </w:r>
      </w:hyperlink>
      <w:r w:rsidR="00F05931" w:rsidRPr="00865030">
        <w:rPr>
          <w:rFonts w:ascii="Arial" w:hAnsi="Arial" w:cs="Arial"/>
          <w:sz w:val="24"/>
          <w:szCs w:val="24"/>
        </w:rPr>
        <w:t xml:space="preserve">”  </w:t>
      </w:r>
      <w:r w:rsidR="00614193" w:rsidRPr="00865030">
        <w:rPr>
          <w:rFonts w:ascii="Arial" w:hAnsi="Arial" w:cs="Arial"/>
          <w:sz w:val="24"/>
          <w:szCs w:val="24"/>
        </w:rPr>
        <w:t>dell’Agenzia Regionale per la Protezione Ambientale delle Marche</w:t>
      </w:r>
      <w:r w:rsidRPr="00865030">
        <w:rPr>
          <w:rFonts w:ascii="Arial" w:hAnsi="Arial" w:cs="Arial"/>
          <w:sz w:val="24"/>
          <w:szCs w:val="24"/>
        </w:rPr>
        <w:t xml:space="preserve">, adottato in conformità alla legge n. 190 del 06.11.2012 e approvato con atto del </w:t>
      </w:r>
      <w:r w:rsidR="008518B5" w:rsidRPr="00865030">
        <w:rPr>
          <w:rFonts w:ascii="Arial" w:hAnsi="Arial" w:cs="Arial"/>
          <w:sz w:val="24"/>
          <w:szCs w:val="24"/>
        </w:rPr>
        <w:t>Direttore Generale </w:t>
      </w:r>
      <w:hyperlink r:id="rId8" w:tgtFrame="_blank" w:history="1">
        <w:r w:rsidR="008518B5" w:rsidRPr="00865030">
          <w:rPr>
            <w:rFonts w:ascii="Arial" w:hAnsi="Arial" w:cs="Arial"/>
            <w:sz w:val="24"/>
            <w:szCs w:val="24"/>
          </w:rPr>
          <w:t>n.12 del 31 gennaio 2019</w:t>
        </w:r>
      </w:hyperlink>
      <w:r w:rsidRPr="00865030">
        <w:rPr>
          <w:rFonts w:ascii="Arial" w:hAnsi="Arial" w:cs="Arial"/>
          <w:sz w:val="24"/>
          <w:szCs w:val="24"/>
        </w:rPr>
        <w:t xml:space="preserve">, pubblicato </w:t>
      </w:r>
      <w:r w:rsidR="00614193" w:rsidRPr="00865030">
        <w:rPr>
          <w:rFonts w:ascii="Arial" w:hAnsi="Arial" w:cs="Arial"/>
          <w:sz w:val="24"/>
          <w:szCs w:val="24"/>
        </w:rPr>
        <w:t>al seguente indirizzo internet: http://www.arpa.marche.it/index.php/altri-contenuti/anticorruzione</w:t>
      </w:r>
      <w:r w:rsidRPr="00865030">
        <w:rPr>
          <w:rFonts w:ascii="Arial" w:hAnsi="Arial" w:cs="Arial"/>
          <w:sz w:val="24"/>
          <w:szCs w:val="24"/>
        </w:rPr>
        <w:t>, nella sezione “</w:t>
      </w:r>
      <w:r w:rsidR="00614193" w:rsidRPr="00865030">
        <w:rPr>
          <w:rFonts w:ascii="Arial" w:hAnsi="Arial" w:cs="Arial"/>
          <w:sz w:val="24"/>
          <w:szCs w:val="24"/>
        </w:rPr>
        <w:t>Amministrazione trasparente &gt; altri contenuti &gt; anticorruzione</w:t>
      </w:r>
      <w:r w:rsidRPr="00865030">
        <w:rPr>
          <w:rFonts w:ascii="Arial" w:hAnsi="Arial" w:cs="Arial"/>
          <w:sz w:val="24"/>
          <w:szCs w:val="24"/>
        </w:rPr>
        <w:t xml:space="preserve"> </w:t>
      </w:r>
    </w:p>
    <w:p w:rsidR="00A857A2" w:rsidRPr="00865030" w:rsidRDefault="00A857A2" w:rsidP="00751381">
      <w:pPr>
        <w:pStyle w:val="legale"/>
        <w:spacing w:line="240" w:lineRule="auto"/>
        <w:rPr>
          <w:rFonts w:ascii="Arial" w:hAnsi="Arial" w:cs="Arial"/>
          <w:sz w:val="24"/>
          <w:szCs w:val="24"/>
        </w:rPr>
      </w:pPr>
    </w:p>
    <w:p w:rsidR="00CD60FA" w:rsidRDefault="00A857A2" w:rsidP="00A857A2">
      <w:pPr>
        <w:pStyle w:val="legale"/>
        <w:numPr>
          <w:ilvl w:val="0"/>
          <w:numId w:val="27"/>
        </w:numPr>
        <w:spacing w:line="240" w:lineRule="auto"/>
        <w:rPr>
          <w:rFonts w:ascii="Arial" w:hAnsi="Arial" w:cs="Arial"/>
          <w:sz w:val="24"/>
          <w:szCs w:val="24"/>
        </w:rPr>
      </w:pPr>
      <w:r w:rsidRPr="00865030">
        <w:rPr>
          <w:rFonts w:ascii="Arial" w:hAnsi="Arial" w:cs="Arial"/>
          <w:sz w:val="24"/>
          <w:szCs w:val="24"/>
        </w:rPr>
        <w:t>che (</w:t>
      </w:r>
      <w:r w:rsidRPr="00865030">
        <w:rPr>
          <w:rFonts w:ascii="Arial" w:hAnsi="Arial" w:cs="Arial"/>
          <w:i/>
          <w:iCs/>
          <w:color w:val="0070C0"/>
        </w:rPr>
        <w:t>barrare la casella che interessa</w:t>
      </w:r>
      <w:r w:rsidRPr="00865030">
        <w:rPr>
          <w:rFonts w:ascii="Arial" w:hAnsi="Arial" w:cs="Arial"/>
          <w:sz w:val="24"/>
          <w:szCs w:val="24"/>
        </w:rPr>
        <w:t xml:space="preserve">) </w:t>
      </w:r>
      <w:r w:rsidRPr="00865030">
        <w:rPr>
          <w:rFonts w:ascii="Arial" w:hAnsi="Arial" w:cs="Arial"/>
          <w:b/>
          <w:sz w:val="28"/>
          <w:szCs w:val="28"/>
        </w:rPr>
        <w:t></w:t>
      </w:r>
      <w:r w:rsidRPr="00865030">
        <w:rPr>
          <w:rFonts w:ascii="Arial" w:hAnsi="Arial" w:cs="Arial"/>
          <w:b/>
          <w:sz w:val="28"/>
          <w:szCs w:val="28"/>
        </w:rPr>
        <w:t></w:t>
      </w:r>
      <w:r w:rsidRPr="00865030">
        <w:rPr>
          <w:rFonts w:ascii="Arial" w:hAnsi="Arial" w:cs="Arial"/>
          <w:sz w:val="24"/>
          <w:szCs w:val="24"/>
        </w:rPr>
        <w:t>non sussistono (</w:t>
      </w:r>
      <w:r w:rsidRPr="00865030">
        <w:rPr>
          <w:rFonts w:ascii="Arial" w:hAnsi="Arial" w:cs="Arial"/>
          <w:i/>
          <w:iCs/>
          <w:color w:val="0070C0"/>
        </w:rPr>
        <w:t>oppure</w:t>
      </w:r>
      <w:r w:rsidRPr="00865030">
        <w:rPr>
          <w:rFonts w:ascii="Arial" w:hAnsi="Arial" w:cs="Arial"/>
          <w:sz w:val="24"/>
          <w:szCs w:val="24"/>
        </w:rPr>
        <w:t xml:space="preserve">) </w:t>
      </w:r>
      <w:r w:rsidRPr="00865030">
        <w:rPr>
          <w:rFonts w:ascii="Arial" w:hAnsi="Arial" w:cs="Arial"/>
          <w:b/>
          <w:sz w:val="28"/>
          <w:szCs w:val="28"/>
        </w:rPr>
        <w:t xml:space="preserve"> </w:t>
      </w:r>
      <w:r w:rsidRPr="00865030">
        <w:rPr>
          <w:rFonts w:ascii="Arial" w:hAnsi="Arial" w:cs="Arial"/>
          <w:sz w:val="24"/>
          <w:szCs w:val="24"/>
        </w:rPr>
        <w:t>sussistono relazioni di parentela o affinità sussistenti tra i titolari, gli amministratori, i soci e i dirigenti e i dipendenti dell’Agenzia con compiti di responsabilità nel procedimento (</w:t>
      </w:r>
      <w:r w:rsidR="00794798">
        <w:rPr>
          <w:rFonts w:ascii="Arial" w:hAnsi="Arial" w:cs="Arial"/>
          <w:sz w:val="24"/>
          <w:szCs w:val="24"/>
        </w:rPr>
        <w:t xml:space="preserve">Marco Passarelli, </w:t>
      </w:r>
      <w:r w:rsidR="006C1F23">
        <w:rPr>
          <w:rFonts w:ascii="Arial" w:hAnsi="Arial" w:cs="Arial"/>
          <w:sz w:val="24"/>
          <w:szCs w:val="24"/>
        </w:rPr>
        <w:t xml:space="preserve">Flavio Baiocchi, </w:t>
      </w:r>
      <w:r w:rsidRPr="00865030">
        <w:rPr>
          <w:rFonts w:ascii="Arial" w:hAnsi="Arial" w:cs="Arial"/>
          <w:sz w:val="24"/>
          <w:szCs w:val="24"/>
        </w:rPr>
        <w:t xml:space="preserve">Paola Carpera, Gabriele Granarelli).  Nel caso sussistano relazioni di parentela e affinità indicare quali e il soggetto tra quelli indicati: </w:t>
      </w:r>
    </w:p>
    <w:p w:rsidR="00A857A2" w:rsidRPr="00865030" w:rsidRDefault="00A857A2" w:rsidP="00CD60FA">
      <w:pPr>
        <w:pStyle w:val="legale"/>
        <w:spacing w:line="240" w:lineRule="auto"/>
        <w:ind w:firstLine="360"/>
        <w:rPr>
          <w:rFonts w:ascii="Arial" w:hAnsi="Arial" w:cs="Arial"/>
          <w:sz w:val="24"/>
          <w:szCs w:val="24"/>
        </w:rPr>
      </w:pPr>
      <w:r w:rsidRPr="00865030">
        <w:rPr>
          <w:rFonts w:ascii="Arial" w:hAnsi="Arial" w:cs="Arial"/>
          <w:sz w:val="24"/>
          <w:szCs w:val="24"/>
        </w:rPr>
        <w:t>__________________________________________________</w:t>
      </w:r>
      <w:r w:rsidR="0014123A">
        <w:rPr>
          <w:rFonts w:ascii="Arial" w:hAnsi="Arial" w:cs="Arial"/>
          <w:sz w:val="24"/>
          <w:szCs w:val="24"/>
        </w:rPr>
        <w:t>_______________________</w:t>
      </w:r>
    </w:p>
    <w:p w:rsidR="00A857A2" w:rsidRPr="00865030" w:rsidRDefault="00A857A2" w:rsidP="00A857A2">
      <w:pPr>
        <w:pStyle w:val="legale"/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865030">
        <w:rPr>
          <w:rFonts w:ascii="Arial" w:hAnsi="Arial" w:cs="Arial"/>
          <w:sz w:val="24"/>
          <w:szCs w:val="24"/>
        </w:rPr>
        <w:t>__________________________________________________</w:t>
      </w:r>
      <w:r w:rsidR="0014123A">
        <w:rPr>
          <w:rFonts w:ascii="Arial" w:hAnsi="Arial" w:cs="Arial"/>
          <w:sz w:val="24"/>
          <w:szCs w:val="24"/>
        </w:rPr>
        <w:t>_______________________</w:t>
      </w:r>
    </w:p>
    <w:p w:rsidR="00A857A2" w:rsidRPr="00270AFE" w:rsidRDefault="00A857A2" w:rsidP="00A857A2">
      <w:pPr>
        <w:pStyle w:val="legale"/>
        <w:numPr>
          <w:ilvl w:val="0"/>
          <w:numId w:val="27"/>
        </w:numPr>
        <w:spacing w:line="240" w:lineRule="auto"/>
        <w:rPr>
          <w:rFonts w:ascii="Arial" w:hAnsi="Arial" w:cs="Arial"/>
          <w:sz w:val="24"/>
          <w:szCs w:val="24"/>
        </w:rPr>
      </w:pPr>
      <w:r w:rsidRPr="00270AFE">
        <w:rPr>
          <w:rFonts w:ascii="Arial" w:hAnsi="Arial" w:cs="Arial"/>
          <w:sz w:val="24"/>
          <w:szCs w:val="24"/>
        </w:rPr>
        <w:t>di non aver concluso contratti di lavoro subordinato</w:t>
      </w:r>
      <w:r w:rsidR="00CD60FA" w:rsidRPr="00270AFE">
        <w:rPr>
          <w:rFonts w:ascii="Arial" w:hAnsi="Arial" w:cs="Arial"/>
          <w:sz w:val="24"/>
          <w:szCs w:val="24"/>
        </w:rPr>
        <w:t xml:space="preserve"> </w:t>
      </w:r>
      <w:r w:rsidRPr="00270AFE">
        <w:rPr>
          <w:rFonts w:ascii="Arial" w:hAnsi="Arial" w:cs="Arial"/>
          <w:sz w:val="24"/>
          <w:szCs w:val="24"/>
        </w:rPr>
        <w:t xml:space="preserve">e </w:t>
      </w:r>
      <w:r w:rsidR="00CD60FA" w:rsidRPr="00270AFE">
        <w:rPr>
          <w:rFonts w:ascii="Arial" w:hAnsi="Arial" w:cs="Arial"/>
          <w:sz w:val="24"/>
          <w:szCs w:val="24"/>
        </w:rPr>
        <w:t xml:space="preserve">di </w:t>
      </w:r>
      <w:r w:rsidRPr="00270AFE">
        <w:rPr>
          <w:rFonts w:ascii="Arial" w:hAnsi="Arial" w:cs="Arial"/>
          <w:sz w:val="24"/>
          <w:szCs w:val="24"/>
        </w:rPr>
        <w:t xml:space="preserve">non aver </w:t>
      </w:r>
      <w:r w:rsidR="00CD60FA" w:rsidRPr="00270AFE">
        <w:rPr>
          <w:rFonts w:ascii="Arial" w:hAnsi="Arial" w:cs="Arial"/>
          <w:sz w:val="24"/>
          <w:szCs w:val="24"/>
        </w:rPr>
        <w:t>conferito</w:t>
      </w:r>
      <w:r w:rsidRPr="00270AFE">
        <w:rPr>
          <w:rFonts w:ascii="Arial" w:hAnsi="Arial" w:cs="Arial"/>
          <w:sz w:val="24"/>
          <w:szCs w:val="24"/>
        </w:rPr>
        <w:t xml:space="preserve"> incarichi </w:t>
      </w:r>
      <w:r w:rsidR="00CD60FA" w:rsidRPr="00270AFE">
        <w:rPr>
          <w:rFonts w:ascii="Arial" w:hAnsi="Arial" w:cs="Arial"/>
          <w:sz w:val="24"/>
          <w:szCs w:val="24"/>
        </w:rPr>
        <w:t xml:space="preserve">di lavoro autonomo, anche occasionale, o di natura professionale ad ex dipendenti dell’ARPAM nel triennio successivo alla loro cessazione del rapporto qualora gli stessi </w:t>
      </w:r>
      <w:r w:rsidRPr="00270AFE">
        <w:rPr>
          <w:rFonts w:ascii="Arial" w:hAnsi="Arial" w:cs="Arial"/>
          <w:sz w:val="24"/>
          <w:szCs w:val="24"/>
        </w:rPr>
        <w:t xml:space="preserve">hanno esercitato poteri autoritativi o negoziali </w:t>
      </w:r>
      <w:r w:rsidR="00CD60FA" w:rsidRPr="00270AFE">
        <w:rPr>
          <w:rFonts w:ascii="Arial" w:hAnsi="Arial" w:cs="Arial"/>
          <w:sz w:val="24"/>
          <w:szCs w:val="24"/>
        </w:rPr>
        <w:t xml:space="preserve">sull’impresa </w:t>
      </w:r>
      <w:r w:rsidR="00D276BE" w:rsidRPr="00270AFE">
        <w:rPr>
          <w:rFonts w:ascii="Arial" w:hAnsi="Arial" w:cs="Arial"/>
          <w:sz w:val="24"/>
          <w:szCs w:val="24"/>
        </w:rPr>
        <w:t>(</w:t>
      </w:r>
      <w:r w:rsidR="00CD60FA" w:rsidRPr="00270AFE">
        <w:rPr>
          <w:rFonts w:ascii="Arial" w:hAnsi="Arial" w:cs="Arial"/>
          <w:i/>
          <w:sz w:val="24"/>
          <w:szCs w:val="24"/>
        </w:rPr>
        <w:t>il riferimento è da intendersi ai</w:t>
      </w:r>
      <w:r w:rsidR="00CD60FA" w:rsidRPr="00270AFE">
        <w:rPr>
          <w:rFonts w:ascii="Arial" w:hAnsi="Arial" w:cs="Arial"/>
          <w:sz w:val="24"/>
          <w:szCs w:val="24"/>
        </w:rPr>
        <w:t xml:space="preserve"> </w:t>
      </w:r>
      <w:r w:rsidR="00D276BE" w:rsidRPr="00270AFE">
        <w:rPr>
          <w:rFonts w:ascii="Arial" w:hAnsi="Arial" w:cs="Arial"/>
          <w:i/>
          <w:sz w:val="24"/>
          <w:szCs w:val="24"/>
        </w:rPr>
        <w:t xml:space="preserve">soggetti autorizzati </w:t>
      </w:r>
      <w:r w:rsidR="00D276BE" w:rsidRPr="00270AFE">
        <w:rPr>
          <w:rFonts w:ascii="Arial" w:hAnsi="Arial" w:cs="Arial"/>
          <w:i/>
          <w:sz w:val="24"/>
          <w:szCs w:val="24"/>
        </w:rPr>
        <w:lastRenderedPageBreak/>
        <w:t xml:space="preserve">ad emanare provvedimenti amministrativi per conto dell’amministrazione e a perfezionare negozi giuridici attraverso la stipula di contratti, in rappresentanza giuridica ed economica dell’ente, quali ad esempio, i dirigenti e coloro che </w:t>
      </w:r>
      <w:r w:rsidR="00012FF9" w:rsidRPr="00270AFE">
        <w:rPr>
          <w:rFonts w:ascii="Arial" w:hAnsi="Arial" w:cs="Arial"/>
          <w:i/>
          <w:sz w:val="24"/>
          <w:szCs w:val="24"/>
        </w:rPr>
        <w:t xml:space="preserve">hanno </w:t>
      </w:r>
      <w:r w:rsidR="00D276BE" w:rsidRPr="00270AFE">
        <w:rPr>
          <w:rFonts w:ascii="Arial" w:hAnsi="Arial" w:cs="Arial"/>
          <w:i/>
          <w:sz w:val="24"/>
          <w:szCs w:val="24"/>
        </w:rPr>
        <w:t>svol</w:t>
      </w:r>
      <w:r w:rsidR="00012FF9" w:rsidRPr="00270AFE">
        <w:rPr>
          <w:rFonts w:ascii="Arial" w:hAnsi="Arial" w:cs="Arial"/>
          <w:i/>
          <w:sz w:val="24"/>
          <w:szCs w:val="24"/>
        </w:rPr>
        <w:t xml:space="preserve">to </w:t>
      </w:r>
      <w:r w:rsidR="00D276BE" w:rsidRPr="00270AFE">
        <w:rPr>
          <w:rFonts w:ascii="Arial" w:hAnsi="Arial" w:cs="Arial"/>
          <w:i/>
          <w:sz w:val="24"/>
          <w:szCs w:val="24"/>
        </w:rPr>
        <w:t xml:space="preserve">incarichi dirigenziali, coloro che </w:t>
      </w:r>
      <w:r w:rsidR="00012FF9" w:rsidRPr="00270AFE">
        <w:rPr>
          <w:rFonts w:ascii="Arial" w:hAnsi="Arial" w:cs="Arial"/>
          <w:i/>
          <w:sz w:val="24"/>
          <w:szCs w:val="24"/>
        </w:rPr>
        <w:t xml:space="preserve">hanno esercitato </w:t>
      </w:r>
      <w:r w:rsidR="00D276BE" w:rsidRPr="00270AFE">
        <w:rPr>
          <w:rFonts w:ascii="Arial" w:hAnsi="Arial" w:cs="Arial"/>
          <w:i/>
          <w:sz w:val="24"/>
          <w:szCs w:val="24"/>
        </w:rPr>
        <w:t>funzioni apicali, o ai quali sono stati conferite specifiche deleghe di rappres</w:t>
      </w:r>
      <w:r w:rsidR="00012FF9" w:rsidRPr="00270AFE">
        <w:rPr>
          <w:rFonts w:ascii="Arial" w:hAnsi="Arial" w:cs="Arial"/>
          <w:i/>
          <w:sz w:val="24"/>
          <w:szCs w:val="24"/>
        </w:rPr>
        <w:t xml:space="preserve">entanza all’esterno dell’ente ovvero ex dipendenti che,  pur non avendo esercitato concretamente ed effettivamente tali poteri siano, tuttavia, stati competenti ad elaborare atti </w:t>
      </w:r>
      <w:proofErr w:type="spellStart"/>
      <w:r w:rsidR="00012FF9" w:rsidRPr="00270AFE">
        <w:rPr>
          <w:rFonts w:ascii="Arial" w:hAnsi="Arial" w:cs="Arial"/>
          <w:i/>
          <w:sz w:val="24"/>
          <w:szCs w:val="24"/>
        </w:rPr>
        <w:t>endoprocedimentali</w:t>
      </w:r>
      <w:proofErr w:type="spellEnd"/>
      <w:r w:rsidR="00012FF9" w:rsidRPr="00270AFE">
        <w:rPr>
          <w:rFonts w:ascii="Arial" w:hAnsi="Arial" w:cs="Arial"/>
          <w:i/>
          <w:sz w:val="24"/>
          <w:szCs w:val="24"/>
        </w:rPr>
        <w:t xml:space="preserve"> obbligatori</w:t>
      </w:r>
      <w:r w:rsidR="0014123A" w:rsidRPr="00270AFE">
        <w:rPr>
          <w:rFonts w:ascii="Arial" w:hAnsi="Arial" w:cs="Arial"/>
          <w:i/>
          <w:sz w:val="24"/>
          <w:szCs w:val="24"/>
        </w:rPr>
        <w:t xml:space="preserve">, quali </w:t>
      </w:r>
      <w:r w:rsidR="00012FF9" w:rsidRPr="00270AFE">
        <w:rPr>
          <w:rFonts w:ascii="Arial" w:hAnsi="Arial" w:cs="Arial"/>
          <w:i/>
          <w:sz w:val="24"/>
          <w:szCs w:val="24"/>
        </w:rPr>
        <w:t xml:space="preserve"> pareri</w:t>
      </w:r>
      <w:r w:rsidR="0014123A" w:rsidRPr="00270AFE">
        <w:rPr>
          <w:rFonts w:ascii="Arial" w:hAnsi="Arial" w:cs="Arial"/>
          <w:i/>
          <w:sz w:val="24"/>
          <w:szCs w:val="24"/>
        </w:rPr>
        <w:t xml:space="preserve">, certificazioni, perizie, </w:t>
      </w:r>
      <w:r w:rsidR="00012FF9" w:rsidRPr="00270AFE">
        <w:rPr>
          <w:rFonts w:ascii="Arial" w:hAnsi="Arial" w:cs="Arial"/>
          <w:i/>
          <w:sz w:val="24"/>
          <w:szCs w:val="24"/>
        </w:rPr>
        <w:t xml:space="preserve"> che hanno inciso in maniera determinante sul contenuto del provvedimento finale</w:t>
      </w:r>
      <w:r w:rsidR="0014123A" w:rsidRPr="00270AFE">
        <w:rPr>
          <w:rFonts w:ascii="Arial" w:hAnsi="Arial" w:cs="Arial"/>
          <w:i/>
          <w:sz w:val="24"/>
          <w:szCs w:val="24"/>
        </w:rPr>
        <w:t xml:space="preserve">. </w:t>
      </w:r>
      <w:r w:rsidR="00CD60FA" w:rsidRPr="00270AFE">
        <w:rPr>
          <w:rFonts w:ascii="Arial" w:hAnsi="Arial" w:cs="Arial"/>
          <w:i/>
          <w:sz w:val="24"/>
          <w:szCs w:val="24"/>
        </w:rPr>
        <w:t>(</w:t>
      </w:r>
      <w:r w:rsidR="0014123A" w:rsidRPr="00270AFE">
        <w:rPr>
          <w:rFonts w:ascii="Arial" w:hAnsi="Arial" w:cs="Arial"/>
          <w:i/>
          <w:sz w:val="24"/>
          <w:szCs w:val="24"/>
        </w:rPr>
        <w:t>O</w:t>
      </w:r>
      <w:r w:rsidR="00012FF9" w:rsidRPr="00270AFE">
        <w:rPr>
          <w:rFonts w:ascii="Arial" w:hAnsi="Arial" w:cs="Arial"/>
          <w:i/>
          <w:sz w:val="24"/>
          <w:szCs w:val="24"/>
        </w:rPr>
        <w:t>rientamenti n. 2 del 4 febbraio 2015</w:t>
      </w:r>
      <w:r w:rsidR="00CD60FA" w:rsidRPr="00270AFE">
        <w:rPr>
          <w:rFonts w:ascii="Arial" w:hAnsi="Arial" w:cs="Arial"/>
          <w:i/>
          <w:sz w:val="24"/>
          <w:szCs w:val="24"/>
        </w:rPr>
        <w:t xml:space="preserve"> </w:t>
      </w:r>
      <w:r w:rsidR="00012FF9" w:rsidRPr="00270AFE">
        <w:rPr>
          <w:rFonts w:ascii="Arial" w:hAnsi="Arial" w:cs="Arial"/>
          <w:i/>
          <w:sz w:val="24"/>
          <w:szCs w:val="24"/>
        </w:rPr>
        <w:t>e n. 24 del 21 ottobre 2015 l’Autorità Nazionale Anticorruzione</w:t>
      </w:r>
      <w:r w:rsidR="00865030" w:rsidRPr="00270AFE">
        <w:rPr>
          <w:rFonts w:ascii="Arial" w:hAnsi="Arial" w:cs="Arial"/>
          <w:i/>
          <w:sz w:val="24"/>
          <w:szCs w:val="24"/>
        </w:rPr>
        <w:t>)</w:t>
      </w:r>
      <w:r w:rsidRPr="00270AFE">
        <w:rPr>
          <w:rFonts w:ascii="Arial" w:hAnsi="Arial" w:cs="Arial"/>
          <w:sz w:val="24"/>
          <w:szCs w:val="24"/>
        </w:rPr>
        <w:t>.</w:t>
      </w:r>
    </w:p>
    <w:p w:rsidR="00A857A2" w:rsidRPr="00270AFE" w:rsidRDefault="00A857A2" w:rsidP="00A857A2">
      <w:pPr>
        <w:pStyle w:val="legale"/>
        <w:numPr>
          <w:ilvl w:val="0"/>
          <w:numId w:val="27"/>
        </w:numPr>
        <w:spacing w:line="240" w:lineRule="auto"/>
        <w:rPr>
          <w:rFonts w:ascii="Arial" w:hAnsi="Arial" w:cs="Arial"/>
          <w:sz w:val="24"/>
          <w:szCs w:val="24"/>
        </w:rPr>
      </w:pPr>
      <w:r w:rsidRPr="00270AFE">
        <w:rPr>
          <w:rFonts w:ascii="Arial" w:hAnsi="Arial" w:cs="Arial"/>
          <w:sz w:val="24"/>
          <w:szCs w:val="24"/>
        </w:rPr>
        <w:t>di essere consapevole che, qualora si renderà responsabile della inosservanza di una delle predette clausole, l’ARPAM procederà all’esclusione dalla gara/affidamento, sia alla rescissione del relativo contratto d’appalto</w:t>
      </w:r>
    </w:p>
    <w:p w:rsidR="00A857A2" w:rsidRPr="00270AFE" w:rsidRDefault="00A857A2" w:rsidP="00751381">
      <w:pPr>
        <w:pStyle w:val="legale"/>
        <w:spacing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751381" w:rsidRPr="00270AFE" w:rsidRDefault="00751381" w:rsidP="00751381">
      <w:pPr>
        <w:pStyle w:val="legale"/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270AFE">
        <w:rPr>
          <w:rFonts w:ascii="Arial" w:hAnsi="Arial" w:cs="Arial"/>
          <w:b/>
          <w:bCs/>
          <w:color w:val="000000"/>
          <w:sz w:val="24"/>
          <w:szCs w:val="24"/>
        </w:rPr>
        <w:t>S’IMPEGNA</w:t>
      </w:r>
    </w:p>
    <w:p w:rsidR="00751381" w:rsidRPr="00270AFE" w:rsidRDefault="00751381" w:rsidP="00CD60FA">
      <w:pPr>
        <w:pStyle w:val="legale"/>
        <w:numPr>
          <w:ilvl w:val="0"/>
          <w:numId w:val="29"/>
        </w:numPr>
        <w:spacing w:line="240" w:lineRule="auto"/>
        <w:rPr>
          <w:rFonts w:ascii="Arial" w:hAnsi="Arial" w:cs="Arial"/>
          <w:sz w:val="24"/>
          <w:szCs w:val="24"/>
        </w:rPr>
      </w:pPr>
      <w:r w:rsidRPr="00270AFE">
        <w:rPr>
          <w:rFonts w:ascii="Arial" w:hAnsi="Arial" w:cs="Arial"/>
          <w:sz w:val="24"/>
          <w:szCs w:val="24"/>
        </w:rPr>
        <w:t xml:space="preserve">a non offrire, accettare o richiedere somme di denaro o qualsiasi altra ricompensa vantaggio o beneficio, sia direttamente che indirettamente, tramite intermediari al fine del rilascio </w:t>
      </w:r>
      <w:r w:rsidR="00F05931" w:rsidRPr="00270AFE">
        <w:rPr>
          <w:rFonts w:ascii="Arial" w:hAnsi="Arial" w:cs="Arial"/>
          <w:sz w:val="24"/>
          <w:szCs w:val="24"/>
        </w:rPr>
        <w:t>del provvedimento</w:t>
      </w:r>
      <w:r w:rsidRPr="00270AFE">
        <w:rPr>
          <w:rFonts w:ascii="Arial" w:hAnsi="Arial" w:cs="Arial"/>
          <w:sz w:val="24"/>
          <w:szCs w:val="24"/>
        </w:rPr>
        <w:t xml:space="preserve"> al fine comunque, d’interferire con l’espletamento corretto della successiva attività o valutazione da parte dell’Amministrazione;</w:t>
      </w:r>
    </w:p>
    <w:p w:rsidR="00751381" w:rsidRPr="00270AFE" w:rsidRDefault="00751381" w:rsidP="00CD60FA">
      <w:pPr>
        <w:pStyle w:val="legale"/>
        <w:numPr>
          <w:ilvl w:val="0"/>
          <w:numId w:val="29"/>
        </w:numPr>
        <w:spacing w:line="240" w:lineRule="auto"/>
        <w:rPr>
          <w:rFonts w:ascii="Arial" w:hAnsi="Arial" w:cs="Arial"/>
          <w:sz w:val="24"/>
          <w:szCs w:val="24"/>
        </w:rPr>
      </w:pPr>
      <w:r w:rsidRPr="00270AFE">
        <w:rPr>
          <w:rFonts w:ascii="Arial" w:hAnsi="Arial" w:cs="Arial"/>
          <w:sz w:val="24"/>
          <w:szCs w:val="24"/>
        </w:rPr>
        <w:t xml:space="preserve">a denunciare immediatamente alle </w:t>
      </w:r>
      <w:r w:rsidR="00F05931" w:rsidRPr="00270AFE">
        <w:rPr>
          <w:rFonts w:ascii="Arial" w:hAnsi="Arial" w:cs="Arial"/>
          <w:sz w:val="24"/>
          <w:szCs w:val="24"/>
        </w:rPr>
        <w:t>F</w:t>
      </w:r>
      <w:r w:rsidRPr="00270AFE">
        <w:rPr>
          <w:rFonts w:ascii="Arial" w:hAnsi="Arial" w:cs="Arial"/>
          <w:sz w:val="24"/>
          <w:szCs w:val="24"/>
        </w:rPr>
        <w:t>orze di Polizia ogni illecita richiesta di denaro o altra utilità ovvero offerta di protezione o estorsione di qualsiasi natura che venga avanzata nei confronti di propri rappresentanti o dipendenti, di familiari dell’imprenditore o di eventuali soggetti legati all’impresa da rapporti professionali;</w:t>
      </w:r>
    </w:p>
    <w:p w:rsidR="00751381" w:rsidRPr="00270AFE" w:rsidRDefault="00751381" w:rsidP="00CD60FA">
      <w:pPr>
        <w:pStyle w:val="legale"/>
        <w:numPr>
          <w:ilvl w:val="0"/>
          <w:numId w:val="29"/>
        </w:numPr>
        <w:spacing w:line="240" w:lineRule="auto"/>
        <w:rPr>
          <w:rFonts w:ascii="Arial" w:hAnsi="Arial" w:cs="Arial"/>
          <w:sz w:val="24"/>
          <w:szCs w:val="24"/>
        </w:rPr>
      </w:pPr>
      <w:r w:rsidRPr="00270AFE">
        <w:rPr>
          <w:rFonts w:ascii="Arial" w:hAnsi="Arial" w:cs="Arial"/>
          <w:sz w:val="24"/>
          <w:szCs w:val="24"/>
        </w:rPr>
        <w:t>a comunicare ogni variazione delle informazioni riportate nei certificati camerali concernenti la compagine sociale;</w:t>
      </w:r>
    </w:p>
    <w:p w:rsidR="00CD60FA" w:rsidRPr="00270AFE" w:rsidRDefault="00CD60FA" w:rsidP="00CD60FA">
      <w:pPr>
        <w:pStyle w:val="legale"/>
        <w:numPr>
          <w:ilvl w:val="0"/>
          <w:numId w:val="29"/>
        </w:numPr>
        <w:spacing w:line="240" w:lineRule="auto"/>
        <w:rPr>
          <w:rFonts w:ascii="Arial" w:hAnsi="Arial" w:cs="Arial"/>
          <w:sz w:val="24"/>
          <w:szCs w:val="24"/>
        </w:rPr>
      </w:pPr>
      <w:r w:rsidRPr="00270AFE">
        <w:rPr>
          <w:rFonts w:ascii="Arial" w:hAnsi="Arial" w:cs="Arial"/>
          <w:sz w:val="24"/>
          <w:szCs w:val="24"/>
        </w:rPr>
        <w:t xml:space="preserve">a </w:t>
      </w:r>
      <w:r w:rsidR="006350D9" w:rsidRPr="00270AFE">
        <w:rPr>
          <w:rFonts w:ascii="Arial" w:hAnsi="Arial" w:cs="Arial"/>
          <w:sz w:val="24"/>
          <w:szCs w:val="24"/>
        </w:rPr>
        <w:t>non concludere contratti di lavoro subordinato e a non conferire incarichi di lavoro autonomo, anche occasionale, o di natura professionale ad ex dipendenti dell’ARPAM nel triennio successivo alla loro cessazione del rapporto qualora gli stessi hanno esercitato poteri autoritativi o negoziali sull’impresa.</w:t>
      </w:r>
    </w:p>
    <w:p w:rsidR="00751381" w:rsidRPr="00270AFE" w:rsidRDefault="00751381" w:rsidP="00CD60FA">
      <w:pPr>
        <w:pStyle w:val="legale"/>
        <w:numPr>
          <w:ilvl w:val="0"/>
          <w:numId w:val="29"/>
        </w:numPr>
        <w:spacing w:line="240" w:lineRule="auto"/>
        <w:rPr>
          <w:rFonts w:ascii="Arial" w:hAnsi="Arial" w:cs="Arial"/>
          <w:sz w:val="24"/>
          <w:szCs w:val="24"/>
        </w:rPr>
      </w:pPr>
      <w:r w:rsidRPr="00270AFE">
        <w:rPr>
          <w:rFonts w:ascii="Arial" w:hAnsi="Arial" w:cs="Arial"/>
          <w:sz w:val="24"/>
          <w:szCs w:val="24"/>
        </w:rPr>
        <w:t>ad autorizzare l’utilizzo dei propri dati personali ai fini istituzionali dell’ARPAM</w:t>
      </w:r>
      <w:r w:rsidR="00BD6CE6" w:rsidRPr="00270AFE">
        <w:rPr>
          <w:rFonts w:ascii="Arial" w:hAnsi="Arial" w:cs="Arial"/>
          <w:sz w:val="24"/>
          <w:szCs w:val="24"/>
        </w:rPr>
        <w:t>;</w:t>
      </w:r>
      <w:r w:rsidRPr="00270AFE">
        <w:rPr>
          <w:rFonts w:ascii="Arial" w:hAnsi="Arial" w:cs="Arial"/>
          <w:sz w:val="24"/>
          <w:szCs w:val="24"/>
        </w:rPr>
        <w:t xml:space="preserve"> </w:t>
      </w:r>
    </w:p>
    <w:p w:rsidR="0091698B" w:rsidRPr="00865030" w:rsidRDefault="0091698B">
      <w:pPr>
        <w:pStyle w:val="legale"/>
        <w:spacing w:line="240" w:lineRule="auto"/>
        <w:rPr>
          <w:rFonts w:ascii="Arial" w:hAnsi="Arial" w:cs="Arial"/>
          <w:b/>
          <w:u w:val="single"/>
        </w:rPr>
      </w:pPr>
    </w:p>
    <w:p w:rsidR="007A2664" w:rsidRPr="00865030" w:rsidRDefault="007A2664">
      <w:pPr>
        <w:pStyle w:val="legale"/>
        <w:spacing w:line="240" w:lineRule="auto"/>
        <w:jc w:val="left"/>
        <w:rPr>
          <w:rFonts w:ascii="Arial" w:hAnsi="Arial" w:cs="Arial"/>
        </w:rPr>
      </w:pPr>
    </w:p>
    <w:p w:rsidR="0091698B" w:rsidRPr="00865030" w:rsidRDefault="0091698B">
      <w:pPr>
        <w:pStyle w:val="legale"/>
        <w:spacing w:line="240" w:lineRule="auto"/>
        <w:jc w:val="left"/>
        <w:rPr>
          <w:rFonts w:ascii="Arial" w:hAnsi="Arial" w:cs="Arial"/>
        </w:rPr>
      </w:pPr>
      <w:r w:rsidRPr="00865030">
        <w:rPr>
          <w:rFonts w:ascii="Arial" w:hAnsi="Arial" w:cs="Arial"/>
        </w:rPr>
        <w:t>Luogo e data …………………………………</w:t>
      </w:r>
      <w:proofErr w:type="gramStart"/>
      <w:r w:rsidRPr="00865030">
        <w:rPr>
          <w:rFonts w:ascii="Arial" w:hAnsi="Arial" w:cs="Arial"/>
        </w:rPr>
        <w:t>…….</w:t>
      </w:r>
      <w:proofErr w:type="gramEnd"/>
      <w:r w:rsidRPr="00865030">
        <w:rPr>
          <w:rFonts w:ascii="Arial" w:hAnsi="Arial" w:cs="Arial"/>
        </w:rPr>
        <w:t xml:space="preserve">. </w:t>
      </w:r>
    </w:p>
    <w:p w:rsidR="007A2664" w:rsidRPr="00865030" w:rsidRDefault="0091698B">
      <w:pPr>
        <w:pStyle w:val="legale"/>
        <w:spacing w:line="240" w:lineRule="auto"/>
        <w:ind w:left="4536" w:firstLine="567"/>
        <w:jc w:val="left"/>
        <w:rPr>
          <w:rFonts w:ascii="Arial" w:hAnsi="Arial" w:cs="Arial"/>
        </w:rPr>
      </w:pPr>
      <w:r w:rsidRPr="00865030">
        <w:rPr>
          <w:rFonts w:ascii="Arial" w:hAnsi="Arial" w:cs="Arial"/>
        </w:rPr>
        <w:t xml:space="preserve"> </w:t>
      </w:r>
    </w:p>
    <w:p w:rsidR="0091698B" w:rsidRPr="00865030" w:rsidRDefault="007D2FCA">
      <w:pPr>
        <w:pStyle w:val="legale"/>
        <w:spacing w:line="240" w:lineRule="auto"/>
        <w:ind w:left="4536" w:firstLine="567"/>
        <w:jc w:val="left"/>
        <w:rPr>
          <w:rFonts w:ascii="Arial" w:hAnsi="Arial" w:cs="Arial"/>
        </w:rPr>
      </w:pPr>
      <w:r w:rsidRPr="00865030">
        <w:rPr>
          <w:rFonts w:ascii="Arial" w:hAnsi="Arial" w:cs="Arial"/>
        </w:rPr>
        <w:t xml:space="preserve">         </w:t>
      </w:r>
      <w:r w:rsidR="0091698B" w:rsidRPr="00865030">
        <w:rPr>
          <w:rFonts w:ascii="Arial" w:hAnsi="Arial" w:cs="Arial"/>
        </w:rPr>
        <w:t xml:space="preserve">Firma </w:t>
      </w:r>
    </w:p>
    <w:p w:rsidR="0091698B" w:rsidRPr="00865030" w:rsidRDefault="007D2FCA">
      <w:pPr>
        <w:pStyle w:val="legale"/>
        <w:spacing w:line="240" w:lineRule="auto"/>
        <w:ind w:left="4536" w:firstLine="567"/>
        <w:jc w:val="left"/>
        <w:rPr>
          <w:rFonts w:ascii="Arial" w:hAnsi="Arial" w:cs="Arial"/>
        </w:rPr>
      </w:pPr>
      <w:r w:rsidRPr="00865030">
        <w:rPr>
          <w:rFonts w:ascii="Arial" w:hAnsi="Arial" w:cs="Arial"/>
        </w:rPr>
        <w:t>(Nome e Cognome)</w:t>
      </w:r>
      <w:r w:rsidR="0091698B" w:rsidRPr="00865030">
        <w:rPr>
          <w:rFonts w:ascii="Arial" w:hAnsi="Arial" w:cs="Arial"/>
        </w:rPr>
        <w:tab/>
      </w:r>
      <w:r w:rsidR="0091698B" w:rsidRPr="00865030">
        <w:rPr>
          <w:rFonts w:ascii="Arial" w:hAnsi="Arial" w:cs="Arial"/>
        </w:rPr>
        <w:tab/>
      </w:r>
    </w:p>
    <w:p w:rsidR="007A2664" w:rsidRPr="00865030" w:rsidRDefault="007A2664">
      <w:pPr>
        <w:spacing w:after="0"/>
        <w:rPr>
          <w:rFonts w:ascii="Arial" w:hAnsi="Arial" w:cs="Arial"/>
          <w:b/>
          <w:sz w:val="20"/>
        </w:rPr>
      </w:pPr>
    </w:p>
    <w:p w:rsidR="001D12AD" w:rsidRPr="00F81230" w:rsidRDefault="006E6026" w:rsidP="001D12AD">
      <w:pPr>
        <w:pStyle w:val="legale"/>
        <w:spacing w:line="240" w:lineRule="auto"/>
        <w:rPr>
          <w:rFonts w:ascii="Arial" w:hAnsi="Arial" w:cs="Arial"/>
          <w:b/>
          <w:iCs/>
          <w:color w:val="548DD4"/>
          <w:sz w:val="18"/>
          <w:szCs w:val="18"/>
        </w:rPr>
      </w:pPr>
      <w:r w:rsidRPr="00F81230">
        <w:rPr>
          <w:rFonts w:ascii="Arial" w:hAnsi="Arial" w:cs="Arial"/>
          <w:b/>
          <w:iCs/>
          <w:color w:val="548DD4"/>
          <w:sz w:val="18"/>
          <w:szCs w:val="18"/>
        </w:rPr>
        <w:t xml:space="preserve">La dichiarazione, </w:t>
      </w:r>
      <w:r w:rsidR="001D12AD" w:rsidRPr="00F81230">
        <w:rPr>
          <w:rFonts w:ascii="Arial" w:hAnsi="Arial" w:cs="Arial"/>
          <w:b/>
          <w:iCs/>
          <w:color w:val="548DD4"/>
          <w:sz w:val="18"/>
          <w:szCs w:val="18"/>
        </w:rPr>
        <w:t>ai sensi dell’art.</w:t>
      </w:r>
      <w:r w:rsidRPr="00F81230">
        <w:rPr>
          <w:rFonts w:ascii="Arial" w:hAnsi="Arial" w:cs="Arial"/>
          <w:b/>
          <w:iCs/>
          <w:color w:val="548DD4"/>
          <w:sz w:val="18"/>
          <w:szCs w:val="18"/>
        </w:rPr>
        <w:t xml:space="preserve"> 38 del DPR 445/2000 e s.m.i., </w:t>
      </w:r>
      <w:r w:rsidR="001D12AD" w:rsidRPr="00F81230">
        <w:rPr>
          <w:rFonts w:ascii="Arial" w:hAnsi="Arial" w:cs="Arial"/>
          <w:b/>
          <w:iCs/>
          <w:color w:val="548DD4"/>
          <w:sz w:val="18"/>
          <w:szCs w:val="18"/>
        </w:rPr>
        <w:t>deve essere corredata da fotocopia, non autenticata, di documento di identità del sottosc</w:t>
      </w:r>
      <w:r w:rsidRPr="00F81230">
        <w:rPr>
          <w:rFonts w:ascii="Arial" w:hAnsi="Arial" w:cs="Arial"/>
          <w:b/>
          <w:iCs/>
          <w:color w:val="548DD4"/>
          <w:sz w:val="18"/>
          <w:szCs w:val="18"/>
        </w:rPr>
        <w:t xml:space="preserve">rittore </w:t>
      </w:r>
      <w:r w:rsidR="001D12AD" w:rsidRPr="00F81230">
        <w:rPr>
          <w:rFonts w:ascii="Arial" w:hAnsi="Arial" w:cs="Arial"/>
          <w:b/>
          <w:iCs/>
          <w:color w:val="548DD4"/>
          <w:sz w:val="18"/>
          <w:szCs w:val="18"/>
        </w:rPr>
        <w:t xml:space="preserve">in corso di validità. </w:t>
      </w:r>
      <w:r w:rsidR="007D2FCA" w:rsidRPr="00F81230">
        <w:rPr>
          <w:rFonts w:ascii="Arial" w:hAnsi="Arial" w:cs="Arial"/>
          <w:b/>
          <w:iCs/>
          <w:color w:val="548DD4"/>
          <w:sz w:val="18"/>
          <w:szCs w:val="18"/>
        </w:rPr>
        <w:t>Il modello, compilato in ogni sua parte e l’allegato do</w:t>
      </w:r>
      <w:r w:rsidRPr="00F81230">
        <w:rPr>
          <w:rFonts w:ascii="Arial" w:hAnsi="Arial" w:cs="Arial"/>
          <w:b/>
          <w:iCs/>
          <w:color w:val="548DD4"/>
          <w:sz w:val="18"/>
          <w:szCs w:val="18"/>
        </w:rPr>
        <w:t xml:space="preserve">cumento di identità, dovranno </w:t>
      </w:r>
      <w:r w:rsidR="007D2FCA" w:rsidRPr="00F81230">
        <w:rPr>
          <w:rFonts w:ascii="Arial" w:hAnsi="Arial" w:cs="Arial"/>
          <w:b/>
          <w:iCs/>
          <w:color w:val="548DD4"/>
          <w:sz w:val="18"/>
          <w:szCs w:val="18"/>
        </w:rPr>
        <w:t>risultare in formato PDF, sottoscritti digitalmente e inviati a mezzo posta elettronica certificata all’indirizzo: arpam@emarche.it.</w:t>
      </w:r>
    </w:p>
    <w:p w:rsidR="001D12AD" w:rsidRPr="00865030" w:rsidRDefault="001D12AD" w:rsidP="00A82675">
      <w:pPr>
        <w:pStyle w:val="legale"/>
        <w:spacing w:line="240" w:lineRule="auto"/>
        <w:rPr>
          <w:rFonts w:ascii="Arial" w:hAnsi="Arial" w:cs="Arial"/>
          <w:b/>
          <w:u w:val="single"/>
        </w:rPr>
      </w:pPr>
    </w:p>
    <w:p w:rsidR="001D12AD" w:rsidRPr="00865030" w:rsidRDefault="001D12AD" w:rsidP="00A82675">
      <w:pPr>
        <w:pStyle w:val="legale"/>
        <w:spacing w:line="240" w:lineRule="auto"/>
        <w:rPr>
          <w:rFonts w:ascii="Arial" w:hAnsi="Arial" w:cs="Arial"/>
          <w:b/>
          <w:u w:val="single"/>
        </w:rPr>
      </w:pPr>
    </w:p>
    <w:p w:rsidR="0091698B" w:rsidRPr="00865030" w:rsidRDefault="0091698B">
      <w:pPr>
        <w:spacing w:after="0"/>
        <w:ind w:left="3402"/>
        <w:jc w:val="center"/>
        <w:rPr>
          <w:rFonts w:ascii="Arial" w:hAnsi="Arial" w:cs="Arial"/>
        </w:rPr>
      </w:pPr>
    </w:p>
    <w:p w:rsidR="0091698B" w:rsidRPr="00865030" w:rsidRDefault="0091698B">
      <w:pPr>
        <w:spacing w:after="0"/>
        <w:ind w:left="3402"/>
        <w:jc w:val="center"/>
        <w:rPr>
          <w:rFonts w:ascii="Arial" w:hAnsi="Arial" w:cs="Arial"/>
        </w:rPr>
      </w:pPr>
    </w:p>
    <w:p w:rsidR="0091698B" w:rsidRPr="00865030" w:rsidRDefault="0091698B">
      <w:pPr>
        <w:spacing w:after="0"/>
        <w:ind w:left="3402"/>
        <w:jc w:val="center"/>
        <w:rPr>
          <w:rFonts w:ascii="Arial" w:hAnsi="Arial" w:cs="Arial"/>
        </w:rPr>
      </w:pPr>
    </w:p>
    <w:p w:rsidR="0091698B" w:rsidRPr="00865030" w:rsidRDefault="0091698B">
      <w:pPr>
        <w:spacing w:after="0"/>
        <w:ind w:left="3402"/>
        <w:jc w:val="center"/>
        <w:rPr>
          <w:rFonts w:ascii="Arial" w:hAnsi="Arial" w:cs="Arial"/>
        </w:rPr>
      </w:pPr>
    </w:p>
    <w:p w:rsidR="0091698B" w:rsidRPr="00865030" w:rsidRDefault="0091698B">
      <w:pPr>
        <w:spacing w:after="0"/>
        <w:ind w:left="3402"/>
        <w:jc w:val="center"/>
        <w:rPr>
          <w:rFonts w:ascii="Arial" w:hAnsi="Arial" w:cs="Arial"/>
        </w:rPr>
      </w:pPr>
    </w:p>
    <w:p w:rsidR="0091698B" w:rsidRPr="00865030" w:rsidRDefault="0091698B">
      <w:pPr>
        <w:spacing w:after="0"/>
        <w:ind w:left="3402"/>
        <w:jc w:val="center"/>
        <w:rPr>
          <w:rFonts w:ascii="Arial" w:hAnsi="Arial" w:cs="Arial"/>
        </w:rPr>
      </w:pPr>
    </w:p>
    <w:p w:rsidR="0091698B" w:rsidRPr="00865030" w:rsidRDefault="0091698B">
      <w:pPr>
        <w:spacing w:after="0"/>
        <w:ind w:left="3402"/>
        <w:jc w:val="center"/>
        <w:rPr>
          <w:rFonts w:ascii="Arial" w:hAnsi="Arial" w:cs="Arial"/>
        </w:rPr>
      </w:pPr>
    </w:p>
    <w:p w:rsidR="0091698B" w:rsidRPr="00865030" w:rsidRDefault="0091698B">
      <w:pPr>
        <w:spacing w:after="0"/>
        <w:ind w:left="3402"/>
        <w:jc w:val="center"/>
        <w:rPr>
          <w:rFonts w:ascii="Arial" w:hAnsi="Arial" w:cs="Arial"/>
        </w:rPr>
      </w:pPr>
    </w:p>
    <w:p w:rsidR="0091698B" w:rsidRPr="00865030" w:rsidRDefault="0091698B">
      <w:pPr>
        <w:spacing w:after="0"/>
        <w:ind w:left="3402"/>
        <w:jc w:val="center"/>
        <w:rPr>
          <w:rFonts w:ascii="Arial" w:hAnsi="Arial" w:cs="Arial"/>
        </w:rPr>
      </w:pPr>
    </w:p>
    <w:sectPr w:rsidR="0091698B" w:rsidRPr="00865030">
      <w:headerReference w:type="default" r:id="rId9"/>
      <w:footerReference w:type="even" r:id="rId10"/>
      <w:footerReference w:type="default" r:id="rId11"/>
      <w:endnotePr>
        <w:numFmt w:val="decimal"/>
        <w:numStart w:val="2"/>
      </w:endnotePr>
      <w:pgSz w:w="11907" w:h="16840" w:code="9"/>
      <w:pgMar w:top="992" w:right="851" w:bottom="851" w:left="851" w:header="601" w:footer="794" w:gutter="0"/>
      <w:paperSrc w:first="7" w:other="7"/>
      <w:pgNumType w:start="1"/>
      <w:cols w:space="720" w:equalWidth="0">
        <w:col w:w="10205"/>
      </w:cols>
      <w:vAlign w:val="both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76C" w:rsidRDefault="008C276C">
      <w:pPr>
        <w:pStyle w:val="Pidipagina"/>
      </w:pPr>
    </w:p>
  </w:endnote>
  <w:endnote w:type="continuationSeparator" w:id="0">
    <w:p w:rsidR="008C276C" w:rsidRDefault="008C276C">
      <w:r>
        <w:continuationSeparator/>
      </w:r>
    </w:p>
  </w:endnote>
  <w:endnote w:type="continuationNotice" w:id="1">
    <w:p w:rsidR="008C276C" w:rsidRDefault="008C27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NewAste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138" w:rsidRDefault="00BD213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BD2138" w:rsidRDefault="00BD213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138" w:rsidRDefault="00BD213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C1F2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BD2138" w:rsidRDefault="00BD2138">
    <w:pPr>
      <w:pStyle w:val="Pidipagina"/>
      <w:framePr w:wrap="auto" w:vAnchor="text" w:hAnchor="margin" w:xAlign="right" w:y="1"/>
      <w:ind w:right="360"/>
      <w:rPr>
        <w:rStyle w:val="Numeropagina"/>
        <w:sz w:val="24"/>
      </w:rPr>
    </w:pPr>
  </w:p>
  <w:p w:rsidR="00BD2138" w:rsidRDefault="00BD2138">
    <w:pPr>
      <w:pStyle w:val="Pidipagina"/>
      <w:tabs>
        <w:tab w:val="right" w:pos="9072"/>
      </w:tabs>
      <w:rPr>
        <w:rFonts w:ascii="Times New Roman" w:hAnsi="Times New Roman"/>
        <w:i/>
        <w:sz w:val="18"/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76C" w:rsidRDefault="008C276C"/>
  </w:footnote>
  <w:footnote w:type="continuationSeparator" w:id="0">
    <w:p w:rsidR="008C276C" w:rsidRDefault="008C276C">
      <w:r>
        <w:continuationSeparator/>
      </w:r>
    </w:p>
  </w:footnote>
  <w:footnote w:id="1">
    <w:p w:rsidR="00BD2138" w:rsidRPr="00E50FED" w:rsidRDefault="00BD2138" w:rsidP="00E50FED">
      <w:pPr>
        <w:pStyle w:val="Testo10modulistica"/>
        <w:ind w:firstLine="0"/>
        <w:rPr>
          <w:i/>
          <w:iCs/>
          <w:color w:val="0070C0"/>
          <w:szCs w:val="16"/>
        </w:rPr>
      </w:pPr>
      <w:r w:rsidRPr="00E50FED">
        <w:rPr>
          <w:i/>
          <w:iCs/>
          <w:color w:val="0070C0"/>
          <w:szCs w:val="16"/>
        </w:rPr>
        <w:footnoteRef/>
      </w:r>
      <w:r w:rsidRPr="00E50FED">
        <w:rPr>
          <w:i/>
          <w:iCs/>
          <w:color w:val="0070C0"/>
          <w:szCs w:val="16"/>
        </w:rPr>
        <w:t xml:space="preserve"> La presente dichiarazione deve essere effettuata dal titolare/legale rappresentante o da un procuratore speciale; in quest’ultimo caso deve essere allegato l’originale o copia autentica della procura speciale da cui questi trae il potere di firma.  </w:t>
      </w:r>
    </w:p>
    <w:p w:rsidR="00BD2138" w:rsidRDefault="00BD2138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138" w:rsidRDefault="00BD2138">
    <w:pPr>
      <w:pStyle w:val="Intestazione"/>
      <w:ind w:right="360"/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61DB4BF"/>
    <w:multiLevelType w:val="hybridMultilevel"/>
    <w:tmpl w:val="CF1FB71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395A8C44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FA61C90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62A53C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5926310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2ACD7CC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252CF90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C80A44C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2F68F8C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EF412E4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110CE4E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DC33AB"/>
    <w:multiLevelType w:val="hybridMultilevel"/>
    <w:tmpl w:val="CFB62210"/>
    <w:lvl w:ilvl="0" w:tplc="7ACE8C3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B29605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AEA446C"/>
    <w:multiLevelType w:val="hybridMultilevel"/>
    <w:tmpl w:val="40C66056"/>
    <w:lvl w:ilvl="0" w:tplc="300A6E3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4" w15:restartNumberingAfterBreak="0">
    <w:nsid w:val="1C470B08"/>
    <w:multiLevelType w:val="hybridMultilevel"/>
    <w:tmpl w:val="8DCA1DF8"/>
    <w:lvl w:ilvl="0" w:tplc="3DA8E93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 w15:restartNumberingAfterBreak="0">
    <w:nsid w:val="20982159"/>
    <w:multiLevelType w:val="hybridMultilevel"/>
    <w:tmpl w:val="10E45AD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61645DA"/>
    <w:multiLevelType w:val="hybridMultilevel"/>
    <w:tmpl w:val="1CD44790"/>
    <w:lvl w:ilvl="0" w:tplc="7ACE8C3C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733B61"/>
    <w:multiLevelType w:val="singleLevel"/>
    <w:tmpl w:val="E3A02728"/>
    <w:lvl w:ilvl="0">
      <w:start w:val="1"/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40DC6F8B"/>
    <w:multiLevelType w:val="hybridMultilevel"/>
    <w:tmpl w:val="0AA25CA2"/>
    <w:lvl w:ilvl="0" w:tplc="04100003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1B74463"/>
    <w:multiLevelType w:val="hybridMultilevel"/>
    <w:tmpl w:val="7EE807D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893305"/>
    <w:multiLevelType w:val="singleLevel"/>
    <w:tmpl w:val="E3A02728"/>
    <w:lvl w:ilvl="0">
      <w:start w:val="1"/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4A1A0EF3"/>
    <w:multiLevelType w:val="hybridMultilevel"/>
    <w:tmpl w:val="462C77B2"/>
    <w:lvl w:ilvl="0" w:tplc="506469EE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541634"/>
    <w:multiLevelType w:val="hybridMultilevel"/>
    <w:tmpl w:val="1DF0C5FA"/>
    <w:lvl w:ilvl="0" w:tplc="7ACE8C3C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FE3A23"/>
    <w:multiLevelType w:val="hybridMultilevel"/>
    <w:tmpl w:val="7EE807D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655B5B"/>
    <w:multiLevelType w:val="hybridMultilevel"/>
    <w:tmpl w:val="F0E8B27E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461C8A"/>
    <w:multiLevelType w:val="multilevel"/>
    <w:tmpl w:val="091E341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6911F8"/>
    <w:multiLevelType w:val="hybridMultilevel"/>
    <w:tmpl w:val="7F58C8B8"/>
    <w:lvl w:ilvl="0" w:tplc="04100005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F184EDC2"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ascii="Verdana" w:eastAsia="Times New Roman" w:hAnsi="Verdana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7B8915B4"/>
    <w:multiLevelType w:val="hybridMultilevel"/>
    <w:tmpl w:val="091E3412"/>
    <w:lvl w:ilvl="0" w:tplc="D714A00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7"/>
  </w:num>
  <w:num w:numId="12">
    <w:abstractNumId w:val="20"/>
  </w:num>
  <w:num w:numId="13">
    <w:abstractNumId w:val="12"/>
  </w:num>
  <w:num w:numId="14">
    <w:abstractNumId w:val="26"/>
  </w:num>
  <w:num w:numId="15">
    <w:abstractNumId w:val="15"/>
  </w:num>
  <w:num w:numId="16">
    <w:abstractNumId w:val="27"/>
  </w:num>
  <w:num w:numId="17">
    <w:abstractNumId w:val="25"/>
  </w:num>
  <w:num w:numId="18">
    <w:abstractNumId w:val="21"/>
  </w:num>
  <w:num w:numId="19">
    <w:abstractNumId w:val="22"/>
  </w:num>
  <w:num w:numId="20">
    <w:abstractNumId w:val="24"/>
  </w:num>
  <w:num w:numId="21">
    <w:abstractNumId w:val="0"/>
  </w:num>
  <w:num w:numId="22">
    <w:abstractNumId w:val="16"/>
  </w:num>
  <w:num w:numId="23">
    <w:abstractNumId w:val="18"/>
  </w:num>
  <w:num w:numId="24">
    <w:abstractNumId w:val="14"/>
  </w:num>
  <w:num w:numId="25">
    <w:abstractNumId w:val="13"/>
  </w:num>
  <w:num w:numId="26">
    <w:abstractNumId w:val="20"/>
  </w:num>
  <w:num w:numId="27">
    <w:abstractNumId w:val="19"/>
  </w:num>
  <w:num w:numId="28">
    <w:abstractNumId w:val="11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attachedTemplate r:id="rId1"/>
  <w:defaultTabStop w:val="567"/>
  <w:hyphenationZone w:val="28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numStart w:val="2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No" w:val="d\'5c'5c\'5c\:\'5c'5c'5cwork\'5c'5c'5cit\'5c'5c'5c15\'5c'5c'5c97\'5c'5c'5cws\'5c'5c'5c65620001.w00"/>
  </w:docVars>
  <w:rsids>
    <w:rsidRoot w:val="008B0C58"/>
    <w:rsid w:val="0000035B"/>
    <w:rsid w:val="00006BD6"/>
    <w:rsid w:val="00012FF9"/>
    <w:rsid w:val="0003232A"/>
    <w:rsid w:val="00032747"/>
    <w:rsid w:val="00076499"/>
    <w:rsid w:val="0008751D"/>
    <w:rsid w:val="000A6C11"/>
    <w:rsid w:val="000B2DE5"/>
    <w:rsid w:val="000C22D7"/>
    <w:rsid w:val="000C5CF8"/>
    <w:rsid w:val="000F5CF4"/>
    <w:rsid w:val="00127360"/>
    <w:rsid w:val="0014123A"/>
    <w:rsid w:val="00142D6F"/>
    <w:rsid w:val="00197A07"/>
    <w:rsid w:val="001B1B6C"/>
    <w:rsid w:val="001D12AD"/>
    <w:rsid w:val="001F10C4"/>
    <w:rsid w:val="001F1C70"/>
    <w:rsid w:val="001F3E93"/>
    <w:rsid w:val="001F43A0"/>
    <w:rsid w:val="002169B0"/>
    <w:rsid w:val="00217D95"/>
    <w:rsid w:val="002268F4"/>
    <w:rsid w:val="0023705C"/>
    <w:rsid w:val="00254311"/>
    <w:rsid w:val="0025632D"/>
    <w:rsid w:val="00267B8F"/>
    <w:rsid w:val="00270AFE"/>
    <w:rsid w:val="0028453D"/>
    <w:rsid w:val="002C4D1C"/>
    <w:rsid w:val="002E269F"/>
    <w:rsid w:val="002E6A1E"/>
    <w:rsid w:val="002F74DA"/>
    <w:rsid w:val="00352A66"/>
    <w:rsid w:val="00363EC6"/>
    <w:rsid w:val="003B469C"/>
    <w:rsid w:val="003D6DF5"/>
    <w:rsid w:val="003E7AD9"/>
    <w:rsid w:val="00403249"/>
    <w:rsid w:val="00435FDA"/>
    <w:rsid w:val="004367E6"/>
    <w:rsid w:val="00482815"/>
    <w:rsid w:val="004C0204"/>
    <w:rsid w:val="004C69CB"/>
    <w:rsid w:val="004D5711"/>
    <w:rsid w:val="004F2CB9"/>
    <w:rsid w:val="004F57DE"/>
    <w:rsid w:val="005271E9"/>
    <w:rsid w:val="005740C2"/>
    <w:rsid w:val="005B7576"/>
    <w:rsid w:val="005E0D8F"/>
    <w:rsid w:val="005F4F2D"/>
    <w:rsid w:val="00614193"/>
    <w:rsid w:val="00615AC4"/>
    <w:rsid w:val="0063160A"/>
    <w:rsid w:val="006350D9"/>
    <w:rsid w:val="00650FF5"/>
    <w:rsid w:val="006A1355"/>
    <w:rsid w:val="006C1F23"/>
    <w:rsid w:val="006D5278"/>
    <w:rsid w:val="006E2AA6"/>
    <w:rsid w:val="006E2BA0"/>
    <w:rsid w:val="006E6026"/>
    <w:rsid w:val="00751381"/>
    <w:rsid w:val="00794798"/>
    <w:rsid w:val="007A09C8"/>
    <w:rsid w:val="007A2664"/>
    <w:rsid w:val="007B3480"/>
    <w:rsid w:val="007B43F7"/>
    <w:rsid w:val="007B731B"/>
    <w:rsid w:val="007D2FCA"/>
    <w:rsid w:val="007E5816"/>
    <w:rsid w:val="007F43C1"/>
    <w:rsid w:val="008518B5"/>
    <w:rsid w:val="00864835"/>
    <w:rsid w:val="00865030"/>
    <w:rsid w:val="00866A0C"/>
    <w:rsid w:val="00867213"/>
    <w:rsid w:val="008A2C49"/>
    <w:rsid w:val="008B0C58"/>
    <w:rsid w:val="008C19EC"/>
    <w:rsid w:val="008C276C"/>
    <w:rsid w:val="008C27BE"/>
    <w:rsid w:val="008F2013"/>
    <w:rsid w:val="0091698B"/>
    <w:rsid w:val="00920F03"/>
    <w:rsid w:val="009457B8"/>
    <w:rsid w:val="009655BE"/>
    <w:rsid w:val="00A82675"/>
    <w:rsid w:val="00A857A2"/>
    <w:rsid w:val="00A913C1"/>
    <w:rsid w:val="00B15855"/>
    <w:rsid w:val="00B25AE8"/>
    <w:rsid w:val="00BD2138"/>
    <w:rsid w:val="00BD6CE6"/>
    <w:rsid w:val="00BD7558"/>
    <w:rsid w:val="00C04B17"/>
    <w:rsid w:val="00C05A6D"/>
    <w:rsid w:val="00C22557"/>
    <w:rsid w:val="00C233F0"/>
    <w:rsid w:val="00C410CE"/>
    <w:rsid w:val="00C57184"/>
    <w:rsid w:val="00CB4EF0"/>
    <w:rsid w:val="00CD60FA"/>
    <w:rsid w:val="00CD7073"/>
    <w:rsid w:val="00CE570F"/>
    <w:rsid w:val="00CF5969"/>
    <w:rsid w:val="00D276BE"/>
    <w:rsid w:val="00D34760"/>
    <w:rsid w:val="00D355C0"/>
    <w:rsid w:val="00D60528"/>
    <w:rsid w:val="00D70973"/>
    <w:rsid w:val="00D91866"/>
    <w:rsid w:val="00DA1177"/>
    <w:rsid w:val="00E50897"/>
    <w:rsid w:val="00E50FED"/>
    <w:rsid w:val="00E5759C"/>
    <w:rsid w:val="00E650CB"/>
    <w:rsid w:val="00E65D54"/>
    <w:rsid w:val="00E764D5"/>
    <w:rsid w:val="00E808AF"/>
    <w:rsid w:val="00EA103F"/>
    <w:rsid w:val="00EB4C27"/>
    <w:rsid w:val="00ED06B4"/>
    <w:rsid w:val="00F024C0"/>
    <w:rsid w:val="00F05931"/>
    <w:rsid w:val="00F70518"/>
    <w:rsid w:val="00F81230"/>
    <w:rsid w:val="00F84825"/>
    <w:rsid w:val="00FE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D6661D"/>
  <w15:docId w15:val="{312F8470-9B04-42B8-838E-9530F89F7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40"/>
      <w:jc w:val="both"/>
    </w:pPr>
    <w:rPr>
      <w:sz w:val="24"/>
    </w:rPr>
  </w:style>
  <w:style w:type="paragraph" w:styleId="Titolo1">
    <w:name w:val="heading 1"/>
    <w:basedOn w:val="Normale"/>
    <w:next w:val="Text1"/>
    <w:qFormat/>
    <w:pPr>
      <w:keepNext/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Text3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sz w:val="22"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i/>
      <w:sz w:val="22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3"/>
    </w:pPr>
  </w:style>
  <w:style w:type="paragraph" w:customStyle="1" w:styleId="Text2">
    <w:name w:val="Text 2"/>
    <w:basedOn w:val="Normale"/>
    <w:pPr>
      <w:tabs>
        <w:tab w:val="left" w:pos="2161"/>
      </w:tabs>
      <w:ind w:left="1077"/>
    </w:pPr>
  </w:style>
  <w:style w:type="paragraph" w:customStyle="1" w:styleId="Text3">
    <w:name w:val="Text 3"/>
    <w:basedOn w:val="Normale"/>
    <w:pPr>
      <w:tabs>
        <w:tab w:val="left" w:pos="2302"/>
      </w:tabs>
      <w:ind w:left="1917"/>
    </w:pPr>
  </w:style>
  <w:style w:type="character" w:styleId="Rimandocommento">
    <w:name w:val="annotation reference"/>
    <w:semiHidden/>
    <w:rPr>
      <w:position w:val="6"/>
      <w:sz w:val="20"/>
    </w:rPr>
  </w:style>
  <w:style w:type="paragraph" w:styleId="Testocommento">
    <w:name w:val="annotation text"/>
    <w:basedOn w:val="Normale"/>
    <w:semiHidden/>
    <w:pPr>
      <w:ind w:left="1077" w:hanging="1077"/>
    </w:pPr>
    <w:rPr>
      <w:sz w:val="20"/>
    </w:rPr>
  </w:style>
  <w:style w:type="character" w:styleId="Rimandonotadichiusura">
    <w:name w:val="endnote reference"/>
    <w:semiHidden/>
    <w:rPr>
      <w:vertAlign w:val="superscript"/>
    </w:rPr>
  </w:style>
  <w:style w:type="paragraph" w:styleId="Sommario3">
    <w:name w:val="toc 3"/>
    <w:basedOn w:val="Normale"/>
    <w:next w:val="Normale"/>
    <w:semiHidden/>
    <w:pPr>
      <w:keepNext/>
      <w:keepLines/>
      <w:tabs>
        <w:tab w:val="right" w:leader="dot" w:pos="8640"/>
      </w:tabs>
      <w:ind w:left="1917" w:right="720" w:hanging="840"/>
    </w:pPr>
  </w:style>
  <w:style w:type="paragraph" w:styleId="Sommario2">
    <w:name w:val="toc 2"/>
    <w:basedOn w:val="Normale"/>
    <w:next w:val="Normale"/>
    <w:semiHidden/>
    <w:pPr>
      <w:keepNext/>
      <w:keepLines/>
      <w:tabs>
        <w:tab w:val="right" w:leader="dot" w:pos="8640"/>
      </w:tabs>
      <w:ind w:left="1077" w:right="720" w:hanging="601"/>
    </w:pPr>
  </w:style>
  <w:style w:type="paragraph" w:styleId="Sommario1">
    <w:name w:val="toc 1"/>
    <w:basedOn w:val="Normale"/>
    <w:next w:val="Normale"/>
    <w:semiHidden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Indice4">
    <w:name w:val="index 4"/>
    <w:basedOn w:val="Normale"/>
    <w:next w:val="Normale"/>
    <w:semiHidden/>
    <w:pPr>
      <w:ind w:left="1798"/>
      <w:jc w:val="left"/>
    </w:pPr>
  </w:style>
  <w:style w:type="paragraph" w:styleId="Indice3">
    <w:name w:val="index 3"/>
    <w:basedOn w:val="Normale"/>
    <w:next w:val="Normale"/>
    <w:semiHidden/>
    <w:pPr>
      <w:spacing w:after="0"/>
      <w:ind w:left="1197"/>
      <w:jc w:val="left"/>
    </w:pPr>
  </w:style>
  <w:style w:type="paragraph" w:styleId="Indice2">
    <w:name w:val="index 2"/>
    <w:basedOn w:val="Normale"/>
    <w:next w:val="Normale"/>
    <w:semiHidden/>
    <w:pPr>
      <w:spacing w:after="0"/>
      <w:ind w:left="601"/>
      <w:jc w:val="left"/>
    </w:pPr>
  </w:style>
  <w:style w:type="paragraph" w:styleId="Indice1">
    <w:name w:val="index 1"/>
    <w:basedOn w:val="Normale"/>
    <w:next w:val="Normale"/>
    <w:semiHidden/>
    <w:pPr>
      <w:spacing w:before="240" w:after="0"/>
      <w:jc w:val="left"/>
    </w:pPr>
  </w:style>
  <w:style w:type="character" w:styleId="Numeroriga">
    <w:name w:val="line number"/>
    <w:semiHidden/>
    <w:rPr>
      <w:sz w:val="20"/>
    </w:rPr>
  </w:style>
  <w:style w:type="paragraph" w:styleId="Titoloindice">
    <w:name w:val="index heading"/>
    <w:basedOn w:val="Normale"/>
    <w:next w:val="Indice1"/>
    <w:semiHidden/>
    <w:rPr>
      <w:rFonts w:ascii="MS Sans Serif" w:hAnsi="MS Sans Serif"/>
      <w:b/>
      <w:sz w:val="28"/>
    </w:rPr>
  </w:style>
  <w:style w:type="paragraph" w:styleId="Pidipagina">
    <w:name w:val="footer"/>
    <w:basedOn w:val="Normale"/>
    <w:semiHidden/>
    <w:pPr>
      <w:spacing w:after="0"/>
      <w:jc w:val="left"/>
    </w:pPr>
    <w:rPr>
      <w:rFonts w:ascii="Arial" w:hAnsi="Arial"/>
      <w:sz w:val="16"/>
    </w:rPr>
  </w:style>
  <w:style w:type="paragraph" w:styleId="Intestazione">
    <w:name w:val="header"/>
    <w:basedOn w:val="Normale"/>
    <w:semiHidden/>
    <w:pPr>
      <w:tabs>
        <w:tab w:val="right" w:pos="8641"/>
      </w:tabs>
      <w:spacing w:after="0"/>
      <w:jc w:val="left"/>
    </w:pPr>
  </w:style>
  <w:style w:type="character" w:styleId="Rimandonotaapidipagina">
    <w:name w:val="footnote reference"/>
    <w:semiHidden/>
    <w:rPr>
      <w:rFonts w:ascii="TimesNewRomanPS" w:hAnsi="TimesNewRomanPS"/>
      <w:position w:val="6"/>
      <w:sz w:val="16"/>
    </w:rPr>
  </w:style>
  <w:style w:type="paragraph" w:styleId="Testonotaapidipagina">
    <w:name w:val="footnote text"/>
    <w:basedOn w:val="Normale"/>
    <w:semiHidden/>
    <w:pPr>
      <w:ind w:left="357" w:hanging="357"/>
    </w:pPr>
    <w:rPr>
      <w:sz w:val="20"/>
    </w:rPr>
  </w:style>
  <w:style w:type="paragraph" w:styleId="Rientronormale">
    <w:name w:val="Normal Indent"/>
    <w:basedOn w:val="Normale"/>
    <w:semiHidden/>
    <w:pPr>
      <w:ind w:left="1304"/>
    </w:pPr>
  </w:style>
  <w:style w:type="paragraph" w:customStyle="1" w:styleId="Data1">
    <w:name w:val="Data1"/>
    <w:basedOn w:val="Normale"/>
    <w:next w:val="References"/>
    <w:pPr>
      <w:spacing w:after="0"/>
      <w:ind w:left="5103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191" w:hanging="1191"/>
      <w:jc w:val="left"/>
    </w:pPr>
    <w:rPr>
      <w:b/>
    </w:rPr>
  </w:style>
  <w:style w:type="paragraph" w:customStyle="1" w:styleId="NumPar1">
    <w:name w:val="NumPar 1"/>
    <w:basedOn w:val="Normale"/>
    <w:next w:val="Text1"/>
    <w:pPr>
      <w:ind w:left="483" w:hanging="483"/>
    </w:pPr>
  </w:style>
  <w:style w:type="paragraph" w:customStyle="1" w:styleId="NoteList">
    <w:name w:val="NoteList"/>
    <w:basedOn w:val="Normale"/>
    <w:next w:val="Subject"/>
    <w:pPr>
      <w:tabs>
        <w:tab w:val="left" w:pos="5954"/>
      </w:tabs>
      <w:spacing w:before="720" w:after="720"/>
      <w:ind w:left="5245" w:hanging="3261"/>
      <w:jc w:val="left"/>
    </w:pPr>
    <w:rPr>
      <w:b/>
      <w:smallCaps/>
    </w:rPr>
  </w:style>
  <w:style w:type="paragraph" w:customStyle="1" w:styleId="NumPar2">
    <w:name w:val="NumPar 2"/>
    <w:basedOn w:val="Normale"/>
    <w:next w:val="Text2"/>
    <w:pPr>
      <w:ind w:left="1077" w:hanging="601"/>
    </w:pPr>
  </w:style>
  <w:style w:type="paragraph" w:customStyle="1" w:styleId="NumPar3">
    <w:name w:val="NumPar 3"/>
    <w:basedOn w:val="Normale"/>
    <w:next w:val="Text3"/>
    <w:pPr>
      <w:ind w:left="1917" w:hanging="840"/>
    </w:pPr>
  </w:style>
  <w:style w:type="paragraph" w:customStyle="1" w:styleId="Dash1">
    <w:name w:val="Dash 1"/>
    <w:basedOn w:val="Normale"/>
    <w:pPr>
      <w:ind w:left="720" w:hanging="238"/>
    </w:pPr>
  </w:style>
  <w:style w:type="paragraph" w:customStyle="1" w:styleId="Dash2">
    <w:name w:val="Dash 2"/>
    <w:basedOn w:val="Normale"/>
    <w:pPr>
      <w:ind w:left="1315" w:hanging="238"/>
    </w:pPr>
  </w:style>
  <w:style w:type="paragraph" w:customStyle="1" w:styleId="Dash3">
    <w:name w:val="Dash 3"/>
    <w:basedOn w:val="Normale"/>
    <w:pPr>
      <w:ind w:left="2161" w:hanging="238"/>
    </w:pPr>
  </w:style>
  <w:style w:type="paragraph" w:customStyle="1" w:styleId="Alpha1">
    <w:name w:val="Alpha 1"/>
    <w:basedOn w:val="Normale"/>
    <w:pPr>
      <w:ind w:left="840" w:hanging="357"/>
    </w:pPr>
  </w:style>
  <w:style w:type="paragraph" w:customStyle="1" w:styleId="Alpha2">
    <w:name w:val="Alpha 2"/>
    <w:basedOn w:val="Normale"/>
    <w:pPr>
      <w:ind w:left="1435" w:hanging="357"/>
    </w:pPr>
  </w:style>
  <w:style w:type="paragraph" w:customStyle="1" w:styleId="Alpha3">
    <w:name w:val="Alpha 3"/>
    <w:basedOn w:val="Normale"/>
    <w:pPr>
      <w:ind w:left="2279" w:hanging="357"/>
    </w:pPr>
  </w:style>
  <w:style w:type="paragraph" w:customStyle="1" w:styleId="FirstDash">
    <w:name w:val="FirstDash"/>
    <w:basedOn w:val="Normale"/>
    <w:pPr>
      <w:ind w:left="238" w:hanging="238"/>
    </w:pPr>
  </w:style>
  <w:style w:type="paragraph" w:styleId="Formuladichiusura">
    <w:name w:val="Closing"/>
    <w:basedOn w:val="Normale"/>
    <w:next w:val="Firma"/>
    <w:semiHidden/>
    <w:pPr>
      <w:tabs>
        <w:tab w:val="left" w:pos="5103"/>
      </w:tabs>
      <w:spacing w:before="240"/>
      <w:ind w:left="5103"/>
      <w:jc w:val="left"/>
    </w:pPr>
  </w:style>
  <w:style w:type="paragraph" w:styleId="Firma">
    <w:name w:val="Signature"/>
    <w:basedOn w:val="Normale"/>
    <w:next w:val="Enclosures"/>
    <w:semiHidden/>
    <w:pPr>
      <w:tabs>
        <w:tab w:val="left" w:pos="5103"/>
      </w:tabs>
      <w:spacing w:before="1200" w:after="0"/>
      <w:ind w:left="5103"/>
      <w:jc w:val="left"/>
    </w:pPr>
  </w:style>
  <w:style w:type="paragraph" w:customStyle="1" w:styleId="Enclosures">
    <w:name w:val="Enclosures"/>
    <w:basedOn w:val="Normale"/>
    <w:next w:val="Copies"/>
    <w:pPr>
      <w:keepNext/>
      <w:keepLines/>
      <w:spacing w:before="480" w:after="0"/>
      <w:ind w:left="1191" w:hanging="1191"/>
      <w:jc w:val="left"/>
    </w:pPr>
  </w:style>
  <w:style w:type="paragraph" w:customStyle="1" w:styleId="Copies">
    <w:name w:val="Copies"/>
    <w:basedOn w:val="Normale"/>
    <w:pPr>
      <w:tabs>
        <w:tab w:val="left" w:pos="1678"/>
        <w:tab w:val="left" w:pos="2398"/>
        <w:tab w:val="left" w:pos="5398"/>
        <w:tab w:val="left" w:pos="6361"/>
      </w:tabs>
      <w:spacing w:before="480" w:after="0"/>
      <w:ind w:left="1191" w:hanging="1191"/>
      <w:jc w:val="left"/>
    </w:p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Participants">
    <w:name w:val="Participants"/>
    <w:basedOn w:val="Normale"/>
    <w:next w:val="Copies"/>
    <w:pPr>
      <w:tabs>
        <w:tab w:val="left" w:pos="2161"/>
        <w:tab w:val="left" w:pos="2762"/>
        <w:tab w:val="left" w:pos="5642"/>
        <w:tab w:val="left" w:pos="6720"/>
      </w:tabs>
      <w:spacing w:before="480" w:after="0"/>
      <w:ind w:left="1792" w:hanging="1792"/>
      <w:jc w:val="left"/>
    </w:pPr>
  </w:style>
  <w:style w:type="paragraph" w:customStyle="1" w:styleId="Logo">
    <w:name w:val="Logo"/>
    <w:basedOn w:val="Normale"/>
    <w:pPr>
      <w:spacing w:after="0"/>
      <w:jc w:val="left"/>
    </w:pPr>
  </w:style>
  <w:style w:type="paragraph" w:customStyle="1" w:styleId="ZDG">
    <w:name w:val="Z_DG"/>
    <w:basedOn w:val="Logo"/>
    <w:rPr>
      <w:rFonts w:ascii="Arial" w:hAnsi="Arial"/>
      <w:sz w:val="16"/>
      <w:lang w:val="fr-FR"/>
    </w:rPr>
  </w:style>
  <w:style w:type="paragraph" w:customStyle="1" w:styleId="ZD">
    <w:name w:val="Z_D"/>
    <w:basedOn w:val="Logo"/>
    <w:rPr>
      <w:rFonts w:ascii="Arial" w:hAnsi="Arial"/>
      <w:sz w:val="16"/>
      <w:lang w:val="fr-FR"/>
    </w:rPr>
  </w:style>
  <w:style w:type="paragraph" w:customStyle="1" w:styleId="ZU">
    <w:name w:val="Z_U"/>
    <w:basedOn w:val="Logo"/>
    <w:rPr>
      <w:rFonts w:ascii="Arial" w:hAnsi="Arial"/>
      <w:b/>
      <w:sz w:val="16"/>
      <w:lang w:val="fr-FR"/>
    </w:r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YReferences">
    <w:name w:val="YReferences"/>
    <w:basedOn w:val="Normale"/>
    <w:next w:val="Normale"/>
    <w:pPr>
      <w:spacing w:after="480"/>
      <w:ind w:left="1191" w:hanging="1191"/>
    </w:pPr>
  </w:style>
  <w:style w:type="character" w:styleId="Numeropagina">
    <w:name w:val="page number"/>
    <w:basedOn w:val="Carpredefinitoparagrafo"/>
    <w:semiHidden/>
  </w:style>
  <w:style w:type="paragraph" w:styleId="Testonotadichiusura">
    <w:name w:val="endnote text"/>
    <w:basedOn w:val="Normale"/>
    <w:semiHidden/>
    <w:rPr>
      <w:sz w:val="20"/>
    </w:rPr>
  </w:style>
  <w:style w:type="paragraph" w:customStyle="1" w:styleId="Rub1">
    <w:name w:val="Rub1"/>
    <w:basedOn w:val="Normale"/>
    <w:pPr>
      <w:tabs>
        <w:tab w:val="left" w:pos="1276"/>
      </w:tabs>
      <w:spacing w:after="0"/>
    </w:pPr>
    <w:rPr>
      <w:b/>
      <w:smallCaps/>
      <w:sz w:val="20"/>
    </w:rPr>
  </w:style>
  <w:style w:type="paragraph" w:customStyle="1" w:styleId="Rub2">
    <w:name w:val="Rub2"/>
    <w:basedOn w:val="Normale"/>
    <w:next w:val="Normale"/>
    <w:pPr>
      <w:tabs>
        <w:tab w:val="left" w:pos="709"/>
        <w:tab w:val="left" w:pos="5670"/>
        <w:tab w:val="left" w:pos="6663"/>
        <w:tab w:val="left" w:pos="7088"/>
      </w:tabs>
      <w:spacing w:after="0"/>
      <w:ind w:right="-596"/>
      <w:jc w:val="left"/>
    </w:pPr>
    <w:rPr>
      <w:smallCaps/>
      <w:sz w:val="20"/>
    </w:rPr>
  </w:style>
  <w:style w:type="paragraph" w:customStyle="1" w:styleId="Rub3">
    <w:name w:val="Rub3"/>
    <w:basedOn w:val="Normale"/>
    <w:next w:val="Normale"/>
    <w:pPr>
      <w:tabs>
        <w:tab w:val="left" w:pos="709"/>
      </w:tabs>
      <w:spacing w:after="0"/>
    </w:pPr>
    <w:rPr>
      <w:b/>
      <w:i/>
      <w:sz w:val="20"/>
    </w:rPr>
  </w:style>
  <w:style w:type="paragraph" w:customStyle="1" w:styleId="Rub4">
    <w:name w:val="Rub4"/>
    <w:basedOn w:val="Normale"/>
    <w:next w:val="Normale"/>
    <w:pPr>
      <w:tabs>
        <w:tab w:val="left" w:pos="709"/>
      </w:tabs>
      <w:spacing w:after="0"/>
    </w:pPr>
    <w:rPr>
      <w:i/>
      <w:sz w:val="20"/>
    </w:rPr>
  </w:style>
  <w:style w:type="paragraph" w:customStyle="1" w:styleId="indr-1">
    <w:name w:val="indr-1"/>
    <w:basedOn w:val="Normale"/>
    <w:pPr>
      <w:tabs>
        <w:tab w:val="left" w:pos="284"/>
      </w:tabs>
      <w:spacing w:after="0"/>
      <w:ind w:left="340" w:right="-113" w:hanging="340"/>
      <w:jc w:val="left"/>
    </w:pPr>
    <w:rPr>
      <w:spacing w:val="-2"/>
      <w:sz w:val="22"/>
      <w:lang w:val="sv-SE"/>
    </w:rPr>
  </w:style>
  <w:style w:type="paragraph" w:styleId="Indice6">
    <w:name w:val="index 6"/>
    <w:basedOn w:val="Normale"/>
    <w:next w:val="Normale"/>
    <w:autoRedefine/>
    <w:semiHidden/>
    <w:pPr>
      <w:ind w:left="1415"/>
    </w:pPr>
    <w:rPr>
      <w:sz w:val="20"/>
    </w:rPr>
  </w:style>
  <w:style w:type="paragraph" w:styleId="Testodelblocco">
    <w:name w:val="Block Text"/>
    <w:basedOn w:val="Normale"/>
    <w:semiHidden/>
    <w:pPr>
      <w:spacing w:after="120"/>
      <w:ind w:left="1440" w:right="1440"/>
    </w:pPr>
  </w:style>
  <w:style w:type="paragraph" w:styleId="Corpotesto">
    <w:name w:val="Body Text"/>
    <w:basedOn w:val="Normale"/>
    <w:semiHidden/>
    <w:pPr>
      <w:spacing w:after="120"/>
    </w:pPr>
  </w:style>
  <w:style w:type="paragraph" w:styleId="Corpodeltesto2">
    <w:name w:val="Body Text 2"/>
    <w:basedOn w:val="Normale"/>
    <w:semiHidden/>
    <w:pPr>
      <w:spacing w:after="120" w:line="480" w:lineRule="auto"/>
    </w:pPr>
  </w:style>
  <w:style w:type="paragraph" w:styleId="Corpodeltesto3">
    <w:name w:val="Body Text 3"/>
    <w:basedOn w:val="Normale"/>
    <w:semiHidden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semiHidden/>
    <w:pPr>
      <w:ind w:firstLine="210"/>
    </w:pPr>
  </w:style>
  <w:style w:type="paragraph" w:styleId="Rientrocorpodeltesto">
    <w:name w:val="Body Text Indent"/>
    <w:basedOn w:val="Normale"/>
    <w:semiHidden/>
    <w:pPr>
      <w:spacing w:after="120"/>
      <w:ind w:left="283"/>
    </w:pPr>
  </w:style>
  <w:style w:type="paragraph" w:styleId="Primorientrocorpodeltesto2">
    <w:name w:val="Body Text First Indent 2"/>
    <w:basedOn w:val="Rientrocorpodeltesto"/>
    <w:semiHidden/>
    <w:pPr>
      <w:ind w:firstLine="210"/>
    </w:pPr>
  </w:style>
  <w:style w:type="paragraph" w:styleId="Rientrocorpodeltesto2">
    <w:name w:val="Body Text Indent 2"/>
    <w:basedOn w:val="Normale"/>
    <w:semiHidden/>
    <w:pPr>
      <w:spacing w:after="120" w:line="480" w:lineRule="auto"/>
      <w:ind w:left="283"/>
    </w:pPr>
  </w:style>
  <w:style w:type="paragraph" w:styleId="Rientrocorpodeltesto3">
    <w:name w:val="Body Text Indent 3"/>
    <w:basedOn w:val="Normale"/>
    <w:semiHidden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qFormat/>
    <w:pPr>
      <w:spacing w:before="120" w:after="120"/>
    </w:pPr>
    <w:rPr>
      <w:b/>
    </w:rPr>
  </w:style>
  <w:style w:type="paragraph" w:styleId="Data">
    <w:name w:val="Date"/>
    <w:basedOn w:val="Normale"/>
    <w:next w:val="Normale"/>
    <w:semiHidden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Indirizzodestinatario">
    <w:name w:val="envelope address"/>
    <w:basedOn w:val="Normale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Indirizzomittente">
    <w:name w:val="envelope return"/>
    <w:basedOn w:val="Normale"/>
    <w:semiHidden/>
    <w:rPr>
      <w:rFonts w:ascii="Arial" w:hAnsi="Arial"/>
      <w:sz w:val="20"/>
    </w:r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Elenco">
    <w:name w:val="List"/>
    <w:basedOn w:val="Normale"/>
    <w:semiHidden/>
    <w:pPr>
      <w:ind w:left="283" w:hanging="283"/>
    </w:pPr>
  </w:style>
  <w:style w:type="paragraph" w:styleId="Elenco2">
    <w:name w:val="List 2"/>
    <w:basedOn w:val="Normale"/>
    <w:semiHidden/>
    <w:pPr>
      <w:ind w:left="566" w:hanging="283"/>
    </w:pPr>
  </w:style>
  <w:style w:type="paragraph" w:styleId="Elenco3">
    <w:name w:val="List 3"/>
    <w:basedOn w:val="Normale"/>
    <w:semiHidden/>
    <w:pPr>
      <w:ind w:left="849" w:hanging="283"/>
    </w:pPr>
  </w:style>
  <w:style w:type="paragraph" w:styleId="Elenco4">
    <w:name w:val="List 4"/>
    <w:basedOn w:val="Normale"/>
    <w:semiHidden/>
    <w:pPr>
      <w:ind w:left="1132" w:hanging="283"/>
    </w:pPr>
  </w:style>
  <w:style w:type="paragraph" w:styleId="Elenco5">
    <w:name w:val="List 5"/>
    <w:basedOn w:val="Normale"/>
    <w:semiHidden/>
    <w:pPr>
      <w:ind w:left="1415" w:hanging="283"/>
    </w:pPr>
  </w:style>
  <w:style w:type="paragraph" w:styleId="Puntoelenco">
    <w:name w:val="List Bullet"/>
    <w:basedOn w:val="Normale"/>
    <w:autoRedefine/>
    <w:semiHidden/>
    <w:pPr>
      <w:numPr>
        <w:numId w:val="1"/>
      </w:numPr>
    </w:pPr>
  </w:style>
  <w:style w:type="paragraph" w:styleId="Puntoelenco2">
    <w:name w:val="List Bullet 2"/>
    <w:basedOn w:val="Normale"/>
    <w:autoRedefine/>
    <w:semiHidden/>
    <w:pPr>
      <w:numPr>
        <w:numId w:val="2"/>
      </w:numPr>
    </w:pPr>
  </w:style>
  <w:style w:type="paragraph" w:styleId="Puntoelenco3">
    <w:name w:val="List Bullet 3"/>
    <w:basedOn w:val="Normale"/>
    <w:autoRedefine/>
    <w:semiHidden/>
    <w:pPr>
      <w:numPr>
        <w:numId w:val="3"/>
      </w:numPr>
    </w:pPr>
  </w:style>
  <w:style w:type="paragraph" w:styleId="Puntoelenco4">
    <w:name w:val="List Bullet 4"/>
    <w:basedOn w:val="Normale"/>
    <w:autoRedefine/>
    <w:semiHidden/>
    <w:pPr>
      <w:numPr>
        <w:numId w:val="4"/>
      </w:numPr>
    </w:pPr>
  </w:style>
  <w:style w:type="paragraph" w:styleId="Puntoelenco5">
    <w:name w:val="List Bullet 5"/>
    <w:basedOn w:val="Normale"/>
    <w:autoRedefine/>
    <w:semiHidden/>
    <w:pPr>
      <w:numPr>
        <w:numId w:val="5"/>
      </w:numPr>
    </w:pPr>
  </w:style>
  <w:style w:type="paragraph" w:styleId="Elencocontinua">
    <w:name w:val="List Continue"/>
    <w:basedOn w:val="Normale"/>
    <w:semiHidden/>
    <w:pPr>
      <w:spacing w:after="120"/>
      <w:ind w:left="283"/>
    </w:pPr>
  </w:style>
  <w:style w:type="paragraph" w:styleId="Elencocontinua2">
    <w:name w:val="List Continue 2"/>
    <w:basedOn w:val="Normale"/>
    <w:semiHidden/>
    <w:pPr>
      <w:spacing w:after="120"/>
      <w:ind w:left="566"/>
    </w:pPr>
  </w:style>
  <w:style w:type="paragraph" w:styleId="Elencocontinua3">
    <w:name w:val="List Continue 3"/>
    <w:basedOn w:val="Normale"/>
    <w:semiHidden/>
    <w:pPr>
      <w:spacing w:after="120"/>
      <w:ind w:left="849"/>
    </w:pPr>
  </w:style>
  <w:style w:type="paragraph" w:styleId="Elencocontinua4">
    <w:name w:val="List Continue 4"/>
    <w:basedOn w:val="Normale"/>
    <w:semiHidden/>
    <w:pPr>
      <w:spacing w:after="120"/>
      <w:ind w:left="1132"/>
    </w:pPr>
  </w:style>
  <w:style w:type="paragraph" w:styleId="Elencocontinua5">
    <w:name w:val="List Continue 5"/>
    <w:basedOn w:val="Normale"/>
    <w:semiHidden/>
    <w:pPr>
      <w:spacing w:after="120"/>
      <w:ind w:left="1415"/>
    </w:pPr>
  </w:style>
  <w:style w:type="paragraph" w:styleId="Numeroelenco">
    <w:name w:val="List Number"/>
    <w:basedOn w:val="Normale"/>
    <w:semiHidden/>
    <w:pPr>
      <w:numPr>
        <w:numId w:val="6"/>
      </w:numPr>
    </w:pPr>
  </w:style>
  <w:style w:type="paragraph" w:styleId="Numeroelenco2">
    <w:name w:val="List Number 2"/>
    <w:basedOn w:val="Normale"/>
    <w:semiHidden/>
    <w:pPr>
      <w:numPr>
        <w:numId w:val="7"/>
      </w:numPr>
    </w:pPr>
  </w:style>
  <w:style w:type="paragraph" w:styleId="Numeroelenco3">
    <w:name w:val="List Number 3"/>
    <w:basedOn w:val="Normale"/>
    <w:semiHidden/>
    <w:pPr>
      <w:numPr>
        <w:numId w:val="8"/>
      </w:numPr>
    </w:pPr>
  </w:style>
  <w:style w:type="paragraph" w:styleId="Numeroelenco4">
    <w:name w:val="List Number 4"/>
    <w:basedOn w:val="Normale"/>
    <w:semiHidden/>
    <w:pPr>
      <w:numPr>
        <w:numId w:val="9"/>
      </w:numPr>
    </w:pPr>
  </w:style>
  <w:style w:type="paragraph" w:styleId="Numeroelenco5">
    <w:name w:val="List Number 5"/>
    <w:basedOn w:val="Normale"/>
    <w:semiHidden/>
    <w:pPr>
      <w:numPr>
        <w:numId w:val="10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Intestazionemessaggio">
    <w:name w:val="Message Header"/>
    <w:basedOn w:val="Normale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Intestazionenota">
    <w:name w:val="Note Heading"/>
    <w:basedOn w:val="Normale"/>
    <w:next w:val="Normale"/>
    <w:semiHidden/>
  </w:style>
  <w:style w:type="paragraph" w:styleId="Testonormale">
    <w:name w:val="Plain Text"/>
    <w:basedOn w:val="Normale"/>
    <w:semiHidden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  <w:semiHidden/>
  </w:style>
  <w:style w:type="paragraph" w:styleId="Sottotitolo">
    <w:name w:val="Subtitle"/>
    <w:basedOn w:val="Normale"/>
    <w:qFormat/>
    <w:pPr>
      <w:spacing w:after="60"/>
      <w:jc w:val="center"/>
      <w:outlineLvl w:val="1"/>
    </w:pPr>
    <w:rPr>
      <w:rFonts w:ascii="Arial" w:hAnsi="Arial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4">
    <w:name w:val="toc 4"/>
    <w:basedOn w:val="Normale"/>
    <w:next w:val="Normale"/>
    <w:autoRedefine/>
    <w:semiHidden/>
    <w:pPr>
      <w:ind w:left="720"/>
    </w:pPr>
  </w:style>
  <w:style w:type="paragraph" w:styleId="Sommario5">
    <w:name w:val="toc 5"/>
    <w:basedOn w:val="Normale"/>
    <w:next w:val="Normale"/>
    <w:autoRedefine/>
    <w:semiHidden/>
    <w:pPr>
      <w:ind w:left="960"/>
    </w:p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character" w:styleId="Collegamentoipertestuale">
    <w:name w:val="Hyperlink"/>
    <w:semiHidden/>
    <w:rPr>
      <w:color w:val="0000FF"/>
      <w:u w:val="single"/>
    </w:rPr>
  </w:style>
  <w:style w:type="paragraph" w:customStyle="1" w:styleId="legale">
    <w:name w:val="legale"/>
    <w:basedOn w:val="Normale"/>
    <w:pPr>
      <w:spacing w:after="0" w:line="481" w:lineRule="exact"/>
    </w:pPr>
    <w:rPr>
      <w:rFonts w:ascii="Bookman" w:hAnsi="Bookman"/>
      <w:sz w:val="20"/>
    </w:rPr>
  </w:style>
  <w:style w:type="paragraph" w:customStyle="1" w:styleId="Blockquote">
    <w:name w:val="Blockquote"/>
    <w:basedOn w:val="Normale"/>
    <w:pPr>
      <w:spacing w:before="100" w:after="100"/>
      <w:ind w:left="360" w:right="360"/>
      <w:jc w:val="left"/>
    </w:pPr>
    <w:rPr>
      <w:snapToGrid w:val="0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CarattereCarattere1">
    <w:name w:val="Carattere Carattere1"/>
    <w:rPr>
      <w:b/>
      <w:smallCaps/>
      <w:sz w:val="24"/>
      <w:lang w:val="it-IT" w:eastAsia="it-IT" w:bidi="ar-SA"/>
    </w:rPr>
  </w:style>
  <w:style w:type="character" w:customStyle="1" w:styleId="Text1Carattere">
    <w:name w:val="Text 1 Carattere"/>
    <w:rPr>
      <w:sz w:val="24"/>
      <w:lang w:val="it-IT" w:eastAsia="it-IT" w:bidi="ar-SA"/>
    </w:rPr>
  </w:style>
  <w:style w:type="character" w:customStyle="1" w:styleId="CarattereCarattere">
    <w:name w:val="Carattere Carattere"/>
    <w:rPr>
      <w:sz w:val="24"/>
    </w:rPr>
  </w:style>
  <w:style w:type="character" w:styleId="Enfasigrassetto">
    <w:name w:val="Strong"/>
    <w:uiPriority w:val="22"/>
    <w:qFormat/>
    <w:rsid w:val="008518B5"/>
    <w:rPr>
      <w:b/>
      <w:bCs/>
    </w:rPr>
  </w:style>
  <w:style w:type="paragraph" w:styleId="Soggettocommento">
    <w:name w:val="annotation subject"/>
    <w:basedOn w:val="Testocommento"/>
    <w:next w:val="Testocommento"/>
    <w:semiHidden/>
    <w:pPr>
      <w:ind w:left="0" w:firstLine="0"/>
    </w:pPr>
    <w:rPr>
      <w:b/>
      <w:bCs/>
    </w:r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customStyle="1" w:styleId="Testo10modulistica">
    <w:name w:val="Testo 10 modulistica"/>
    <w:basedOn w:val="Normale"/>
    <w:pPr>
      <w:widowControl w:val="0"/>
      <w:autoSpaceDE w:val="0"/>
      <w:autoSpaceDN w:val="0"/>
      <w:adjustRightInd w:val="0"/>
      <w:spacing w:after="0" w:line="288" w:lineRule="auto"/>
      <w:ind w:firstLine="360"/>
      <w:textAlignment w:val="center"/>
    </w:pPr>
    <w:rPr>
      <w:rFonts w:ascii="NewAster" w:hAnsi="NewAster" w:cs="NewAster"/>
      <w:color w:val="000000"/>
      <w:sz w:val="20"/>
    </w:rPr>
  </w:style>
  <w:style w:type="paragraph" w:customStyle="1" w:styleId="Testotabelle">
    <w:name w:val="Testo tabelle"/>
    <w:basedOn w:val="Normal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NewAster" w:hAnsi="NewAster" w:cs="NewAster"/>
      <w:color w:val="000000"/>
      <w:sz w:val="20"/>
    </w:rPr>
  </w:style>
  <w:style w:type="paragraph" w:customStyle="1" w:styleId="Notepidipagina">
    <w:name w:val="Note piè di pagina"/>
    <w:basedOn w:val="Normale"/>
    <w:pPr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NewAster" w:hAnsi="NewAster" w:cs="NewAster"/>
      <w:color w:val="000000"/>
      <w:sz w:val="18"/>
      <w:szCs w:val="18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D60F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5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3.arpa.marche.it/doc/htm/download.asp?fn=3112019_153813_N_12_DG_2019_trasparenza.pdf&amp;path=../../Data/Allegati/AlboPretorio/Temp2016/3112019_153813_N_12_DG_2019_trasparenza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rpa.marche.it/images/AMMINISTRAZIONE_APERTA/ALTRI%20CONTENUTI/ANTICORRUZIONE/PTPC_2019_2021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AP\WINWORD\DOT\NOTE9306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NOTE9306.DOT</Template>
  <TotalTime>0</TotalTime>
  <Pages>2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PROCEDURA APERTA SOTTO SOGLIA COMUNITARIA PER L’AFFIDAMENTO IN UN UNICO LOTTO DELLA FORNITURA ED INSTALLAZIONE DI N. 2 SISTEMI DI ANALISI GC-MS DIVERSAMENTE EQUIPAGGIATI DA DESTINARE AL SERVIZIO RIFIUTI-SUOLO DEL DIPARTIMENTO PROVINCIALE ARPAM DI PESARO</vt:lpstr>
    </vt:vector>
  </TitlesOfParts>
  <Company>Microsoft</Company>
  <LinksUpToDate>false</LinksUpToDate>
  <CharactersWithSpaces>6171</CharactersWithSpaces>
  <SharedDoc>false</SharedDoc>
  <HLinks>
    <vt:vector size="12" baseType="variant">
      <vt:variant>
        <vt:i4>4849687</vt:i4>
      </vt:variant>
      <vt:variant>
        <vt:i4>3</vt:i4>
      </vt:variant>
      <vt:variant>
        <vt:i4>0</vt:i4>
      </vt:variant>
      <vt:variant>
        <vt:i4>5</vt:i4>
      </vt:variant>
      <vt:variant>
        <vt:lpwstr>http://www3.arpa.marche.it/doc/htm/download.asp?fn=3112019_153813_N_12_DG_2019_trasparenza.pdf&amp;path=../../Data/Allegati/AlboPretorio/Temp2016/3112019_153813_N_12_DG_2019_trasparenza.pdf</vt:lpwstr>
      </vt:variant>
      <vt:variant>
        <vt:lpwstr/>
      </vt:variant>
      <vt:variant>
        <vt:i4>6684676</vt:i4>
      </vt:variant>
      <vt:variant>
        <vt:i4>0</vt:i4>
      </vt:variant>
      <vt:variant>
        <vt:i4>0</vt:i4>
      </vt:variant>
      <vt:variant>
        <vt:i4>5</vt:i4>
      </vt:variant>
      <vt:variant>
        <vt:lpwstr>http://www.arpa.marche.it/images/AMMINISTRAZIONE_APERTA/ALTRI CONTENUTI/ANTICORRUZIONE/PTPC_2019_2021.pdf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APERTA SOTTO SOGLIA COMUNITARIA PER L’AFFIDAMENTO IN UN UNICO LOTTO DELLA FORNITURA ED INSTALLAZIONE DI N. 2 SISTEMI DI ANALISI GC-MS DIVERSAMENTE EQUIPAGGIATI DA DESTINARE AL SERVIZIO RIFIUTI-SUOLO DEL DIPARTIMENTO PROVINCIALE ARPAM DI PESARO</dc:title>
  <dc:creator>DI</dc:creator>
  <cp:keywords>NDM2</cp:keywords>
  <cp:lastModifiedBy>Massimo Marcelli Flori</cp:lastModifiedBy>
  <cp:revision>2</cp:revision>
  <cp:lastPrinted>2014-09-10T14:46:00Z</cp:lastPrinted>
  <dcterms:created xsi:type="dcterms:W3CDTF">2019-09-06T09:41:00Z</dcterms:created>
  <dcterms:modified xsi:type="dcterms:W3CDTF">2019-09-06T09:41:00Z</dcterms:modified>
</cp:coreProperties>
</file>